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850A" w14:textId="2EC1295A" w:rsidR="00181442" w:rsidRDefault="00000000">
      <w:pPr>
        <w:pStyle w:val="Heading1"/>
        <w:spacing w:before="65"/>
        <w:ind w:left="0" w:right="5"/>
        <w:jc w:val="center"/>
      </w:pPr>
      <w:r>
        <w:t>INVESTIGATING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 w:rsidR="005E2FDC">
        <w:t>REPORT OF WORKPLACE VIOLENCE</w:t>
      </w:r>
    </w:p>
    <w:p w14:paraId="78A1BBDA" w14:textId="77777777" w:rsidR="00181442" w:rsidRDefault="00181442">
      <w:pPr>
        <w:pStyle w:val="BodyText"/>
        <w:ind w:left="0"/>
        <w:rPr>
          <w:b/>
        </w:rPr>
      </w:pPr>
    </w:p>
    <w:p w14:paraId="32C77EC3" w14:textId="0B366C63" w:rsidR="005E2FDC" w:rsidRDefault="00D51234">
      <w:pPr>
        <w:pStyle w:val="BodyText"/>
        <w:spacing w:before="151"/>
        <w:ind w:left="0"/>
        <w:rPr>
          <w:b/>
        </w:rPr>
      </w:pPr>
      <w:r w:rsidRPr="00D51234">
        <w:rPr>
          <w:b/>
          <w:highlight w:val="yellow"/>
        </w:rPr>
        <w:t>GENERAL INSTRUCTIONS</w:t>
      </w:r>
    </w:p>
    <w:p w14:paraId="1BEDDA93" w14:textId="77777777" w:rsidR="00D51234" w:rsidRDefault="00D51234">
      <w:pPr>
        <w:pStyle w:val="BodyText"/>
        <w:spacing w:before="151"/>
        <w:ind w:left="0"/>
        <w:rPr>
          <w:b/>
        </w:rPr>
      </w:pPr>
    </w:p>
    <w:p w14:paraId="64B89175" w14:textId="5672D7E0" w:rsidR="00181442" w:rsidRDefault="00000000">
      <w:pPr>
        <w:ind w:left="110"/>
        <w:rPr>
          <w:b/>
        </w:rPr>
      </w:pPr>
      <w:r>
        <w:rPr>
          <w:b/>
        </w:rPr>
        <w:t>Responding</w:t>
      </w:r>
      <w:r>
        <w:rPr>
          <w:b/>
          <w:spacing w:val="-16"/>
        </w:rPr>
        <w:t xml:space="preserve"> </w:t>
      </w:r>
      <w:r w:rsidR="005E2FDC">
        <w:rPr>
          <w:b/>
          <w:spacing w:val="-16"/>
        </w:rPr>
        <w:t>t</w:t>
      </w:r>
      <w:r>
        <w:rPr>
          <w:b/>
        </w:rPr>
        <w:t>o</w:t>
      </w:r>
      <w:r>
        <w:rPr>
          <w:b/>
          <w:spacing w:val="-15"/>
        </w:rPr>
        <w:t xml:space="preserve"> </w:t>
      </w:r>
      <w:r w:rsidR="005E2FDC">
        <w:rPr>
          <w:b/>
          <w:spacing w:val="-15"/>
        </w:rPr>
        <w:t>a</w:t>
      </w:r>
      <w:r>
        <w:rPr>
          <w:spacing w:val="-14"/>
        </w:rPr>
        <w:t xml:space="preserve"> </w:t>
      </w:r>
      <w:r w:rsidR="005E2FDC">
        <w:rPr>
          <w:b/>
        </w:rPr>
        <w:t>Report of Workplace Violence</w:t>
      </w:r>
    </w:p>
    <w:p w14:paraId="17B110D8" w14:textId="77777777" w:rsidR="00181442" w:rsidRDefault="00181442">
      <w:pPr>
        <w:pStyle w:val="BodyText"/>
        <w:spacing w:before="1"/>
        <w:ind w:left="0"/>
        <w:rPr>
          <w:b/>
        </w:rPr>
      </w:pPr>
    </w:p>
    <w:p w14:paraId="7EDFF20D" w14:textId="5D3CC57D" w:rsidR="00181442" w:rsidRDefault="00000000">
      <w:pPr>
        <w:pStyle w:val="BodyText"/>
        <w:spacing w:line="228" w:lineRule="auto"/>
        <w:ind w:left="109" w:right="115" w:hanging="1"/>
      </w:pPr>
      <w:r>
        <w:t xml:space="preserve">Thoroughly investigate the </w:t>
      </w:r>
      <w:r w:rsidR="005E2FDC">
        <w:t>Report</w:t>
      </w:r>
      <w:r>
        <w:t xml:space="preserve"> </w:t>
      </w:r>
      <w:r>
        <w:rPr>
          <w:u w:val="single"/>
        </w:rPr>
        <w:t>immediately.</w:t>
      </w:r>
      <w:r>
        <w:t xml:space="preserve"> Take detailed notes of all allegations of </w:t>
      </w:r>
      <w:r w:rsidR="005E2FDC">
        <w:t>Workplace Violence</w:t>
      </w:r>
      <w:r>
        <w:t xml:space="preserve">-- make sure you ask for </w:t>
      </w:r>
      <w:r>
        <w:rPr>
          <w:u w:val="single"/>
        </w:rPr>
        <w:t>every</w:t>
      </w:r>
      <w:r>
        <w:t xml:space="preserve"> incident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 w:rsidR="005E2FDC">
        <w:t>Workplace Violence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exhaust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allegations so there are no surprise allegations later.</w:t>
      </w:r>
    </w:p>
    <w:p w14:paraId="3D30F06B" w14:textId="50029626" w:rsidR="005E2FDC" w:rsidRDefault="005E2FDC">
      <w:pPr>
        <w:pStyle w:val="BodyText"/>
        <w:spacing w:line="228" w:lineRule="auto"/>
        <w:ind w:left="109" w:right="115" w:hanging="1"/>
      </w:pPr>
    </w:p>
    <w:p w14:paraId="59352EFD" w14:textId="4B92B071" w:rsidR="005E2FDC" w:rsidRDefault="005E2FDC">
      <w:pPr>
        <w:pStyle w:val="BodyText"/>
        <w:spacing w:line="228" w:lineRule="auto"/>
        <w:ind w:left="109" w:right="115" w:hanging="1"/>
      </w:pPr>
      <w:r>
        <w:t xml:space="preserve">You may want to consider having each witness (including the Reporting witness/victim) fill out a Workplace Violence Investigative Questionnaire.  That can be accessed by the witness in the HR Hotlink system by clicking on the Hotline tab.  They will then be prompted to fill out a questionnaire once they indicate the report is related to Workplace Violence. </w:t>
      </w:r>
    </w:p>
    <w:p w14:paraId="7055D6C7" w14:textId="6A96AA1D" w:rsidR="00181442" w:rsidRDefault="005E2FDC">
      <w:pPr>
        <w:pStyle w:val="BodyText"/>
        <w:spacing w:before="243"/>
        <w:ind w:left="109"/>
      </w:pPr>
      <w:r>
        <w:t>If you do not get Questionnaires from each witness, or you still have factual questions based on the completed Questionnaire, you should interview the witnesses</w:t>
      </w:r>
      <w:r>
        <w:rPr>
          <w:spacing w:val="1"/>
        </w:rPr>
        <w:t xml:space="preserve"> </w:t>
      </w:r>
      <w:r>
        <w:t>as soon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 In interviewing the</w:t>
      </w:r>
      <w:r>
        <w:rPr>
          <w:spacing w:val="1"/>
        </w:rPr>
        <w:t xml:space="preserve"> </w:t>
      </w:r>
      <w:r>
        <w:t>witness,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2"/>
        </w:rPr>
        <w:t>should take detailed notes and you should abide by the following guidelines:</w:t>
      </w:r>
    </w:p>
    <w:p w14:paraId="281D8C73" w14:textId="77777777" w:rsidR="00181442" w:rsidRDefault="00181442">
      <w:pPr>
        <w:pStyle w:val="BodyText"/>
        <w:ind w:left="0"/>
      </w:pPr>
    </w:p>
    <w:p w14:paraId="759301C2" w14:textId="2B9A56FF" w:rsidR="005E2FDC" w:rsidRPr="005E2FDC" w:rsidRDefault="005E2FDC" w:rsidP="005E2FDC">
      <w:pPr>
        <w:pStyle w:val="ListParagraph"/>
        <w:numPr>
          <w:ilvl w:val="0"/>
          <w:numId w:val="1"/>
        </w:numPr>
        <w:tabs>
          <w:tab w:val="left" w:pos="901"/>
        </w:tabs>
        <w:spacing w:before="1" w:line="293" w:lineRule="exact"/>
        <w:ind w:left="901"/>
      </w:pPr>
      <w:r>
        <w:t>Have another manager with you.</w:t>
      </w:r>
    </w:p>
    <w:p w14:paraId="4450E1F9" w14:textId="68D95B5E" w:rsidR="005E2FDC" w:rsidRDefault="00000000" w:rsidP="005E2FDC">
      <w:pPr>
        <w:pStyle w:val="ListParagraph"/>
        <w:numPr>
          <w:ilvl w:val="0"/>
          <w:numId w:val="1"/>
        </w:numPr>
        <w:tabs>
          <w:tab w:val="left" w:pos="901"/>
        </w:tabs>
        <w:spacing w:before="1" w:line="293" w:lineRule="exact"/>
        <w:ind w:left="901"/>
      </w:pPr>
      <w:r>
        <w:rPr>
          <w:spacing w:val="-2"/>
        </w:rPr>
        <w:t>Remain</w:t>
      </w:r>
      <w:r>
        <w:rPr>
          <w:spacing w:val="-4"/>
        </w:rPr>
        <w:t xml:space="preserve"> </w:t>
      </w:r>
      <w:r>
        <w:rPr>
          <w:spacing w:val="-2"/>
        </w:rPr>
        <w:t>objective.</w:t>
      </w:r>
    </w:p>
    <w:p w14:paraId="2FA24D5D" w14:textId="38354E28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1" w:lineRule="exact"/>
        <w:ind w:left="901"/>
      </w:pPr>
      <w: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identity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 w:rsidR="005E2FDC">
        <w:rPr>
          <w:spacing w:val="-6"/>
        </w:rPr>
        <w:t xml:space="preserve"> aggressor or perpetrator of </w:t>
      </w:r>
      <w:proofErr w:type="gramStart"/>
      <w:r w:rsidR="005E2FDC">
        <w:rPr>
          <w:spacing w:val="-6"/>
        </w:rPr>
        <w:t>the workplace</w:t>
      </w:r>
      <w:proofErr w:type="gramEnd"/>
      <w:r w:rsidR="005E2FDC">
        <w:rPr>
          <w:spacing w:val="-6"/>
        </w:rPr>
        <w:t xml:space="preserve"> violence where possible</w:t>
      </w:r>
      <w:r>
        <w:rPr>
          <w:spacing w:val="-2"/>
        </w:rPr>
        <w:t>.</w:t>
      </w:r>
    </w:p>
    <w:p w14:paraId="007EC507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0" w:lineRule="exact"/>
        <w:ind w:left="901"/>
      </w:pPr>
      <w:r>
        <w:t>Determine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incident(s)</w:t>
      </w:r>
      <w:r>
        <w:rPr>
          <w:spacing w:val="-7"/>
        </w:rPr>
        <w:t xml:space="preserve"> </w:t>
      </w:r>
      <w:r>
        <w:rPr>
          <w:spacing w:val="-2"/>
        </w:rPr>
        <w:t>occurred.</w:t>
      </w:r>
    </w:p>
    <w:p w14:paraId="1A5941A9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1" w:lineRule="exact"/>
        <w:ind w:left="901"/>
      </w:pPr>
      <w:r>
        <w:t>Determine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incident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isolated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series.</w:t>
      </w:r>
    </w:p>
    <w:p w14:paraId="6D38B900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1" w:lineRule="exact"/>
        <w:ind w:left="901"/>
      </w:pPr>
      <w:r>
        <w:t>Get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incident(s).</w:t>
      </w:r>
    </w:p>
    <w:p w14:paraId="341E1AB7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0" w:lineRule="exact"/>
        <w:ind w:left="901"/>
      </w:pPr>
      <w:r>
        <w:t>Ask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complainant</w:t>
      </w:r>
      <w:r>
        <w:rPr>
          <w:spacing w:val="-12"/>
        </w:rPr>
        <w:t xml:space="preserve"> </w:t>
      </w:r>
      <w:r>
        <w:t>his/her</w:t>
      </w:r>
      <w:r>
        <w:rPr>
          <w:spacing w:val="-13"/>
        </w:rPr>
        <w:t xml:space="preserve"> </w:t>
      </w:r>
      <w:r>
        <w:t>reaction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incident(s).</w:t>
      </w:r>
    </w:p>
    <w:p w14:paraId="01F3BB52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1" w:lineRule="exact"/>
        <w:ind w:left="901"/>
      </w:pPr>
      <w:r>
        <w:t>Determine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witnesses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incident(s).</w:t>
      </w:r>
    </w:p>
    <w:p w14:paraId="7E65EE49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66" w:lineRule="exact"/>
        <w:ind w:left="901"/>
      </w:pP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complainant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incident(s).</w:t>
      </w:r>
    </w:p>
    <w:p w14:paraId="27735AE3" w14:textId="36F70755" w:rsidR="00181442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223" w:lineRule="auto"/>
        <w:ind w:right="809" w:hanging="360"/>
      </w:pPr>
      <w:r>
        <w:t>Assure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complainant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E2FDC">
        <w:t>Report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seriously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investigated </w:t>
      </w:r>
      <w:r>
        <w:rPr>
          <w:spacing w:val="-2"/>
        </w:rPr>
        <w:t>thoroughly.</w:t>
      </w:r>
    </w:p>
    <w:p w14:paraId="0F728452" w14:textId="7DBE0535" w:rsidR="00181442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240" w:lineRule="exact"/>
        <w:ind w:right="897" w:hanging="360"/>
      </w:pPr>
      <w:r>
        <w:t>Assure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E2FDC"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 consistent with an appropriate investigation.</w:t>
      </w:r>
    </w:p>
    <w:p w14:paraId="374AE6B3" w14:textId="4A4C2C4E" w:rsidR="00181442" w:rsidRDefault="00000000">
      <w:pPr>
        <w:pStyle w:val="ListParagraph"/>
        <w:numPr>
          <w:ilvl w:val="0"/>
          <w:numId w:val="1"/>
        </w:numPr>
        <w:tabs>
          <w:tab w:val="left" w:pos="865"/>
          <w:tab w:val="left" w:pos="901"/>
        </w:tabs>
        <w:spacing w:line="240" w:lineRule="exact"/>
        <w:ind w:left="865" w:right="242" w:hanging="360"/>
      </w:pPr>
      <w:r>
        <w:rPr>
          <w:rFonts w:ascii="Times New Roman" w:hAnsi="Times New Roman"/>
          <w:sz w:val="24"/>
        </w:rPr>
        <w:tab/>
      </w:r>
      <w:r>
        <w:t>Never</w:t>
      </w:r>
      <w:r>
        <w:rPr>
          <w:spacing w:val="-11"/>
        </w:rPr>
        <w:t xml:space="preserve"> </w:t>
      </w:r>
      <w:r>
        <w:t>agree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forego</w:t>
      </w:r>
      <w:r>
        <w:rPr>
          <w:spacing w:val="-11"/>
        </w:rPr>
        <w:t xml:space="preserve"> </w:t>
      </w:r>
      <w:r>
        <w:t>investigation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 w:rsidR="005E2FDC">
        <w:t>Report</w:t>
      </w:r>
      <w:r>
        <w:rPr>
          <w:spacing w:val="-10"/>
        </w:rPr>
        <w:t xml:space="preserve"> </w:t>
      </w:r>
      <w:r>
        <w:t>pursuant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complainant's</w:t>
      </w:r>
      <w:r>
        <w:rPr>
          <w:spacing w:val="-10"/>
        </w:rPr>
        <w:t xml:space="preserve"> </w:t>
      </w:r>
      <w:r>
        <w:t>request for confidentiality.</w:t>
      </w:r>
    </w:p>
    <w:p w14:paraId="4F81419C" w14:textId="1F41C9D1" w:rsidR="00181442" w:rsidRDefault="005E2FDC">
      <w:pPr>
        <w:pStyle w:val="BodyText"/>
        <w:spacing w:before="246"/>
        <w:ind w:left="109"/>
      </w:pPr>
      <w:r>
        <w:t>In appropriate circumstances (e.g., where no safety risk exists) you should also interview the alleged perpetrator/aggressor.  You</w:t>
      </w:r>
      <w:r>
        <w:rPr>
          <w:spacing w:val="-6"/>
        </w:rPr>
        <w:t xml:space="preserve"> </w:t>
      </w:r>
      <w:r>
        <w:rPr>
          <w:spacing w:val="-2"/>
        </w:rPr>
        <w:t>should:</w:t>
      </w:r>
    </w:p>
    <w:p w14:paraId="2B1BE97E" w14:textId="77777777" w:rsidR="005E2FDC" w:rsidRPr="005E2FDC" w:rsidRDefault="005E2FDC">
      <w:pPr>
        <w:pStyle w:val="ListParagraph"/>
        <w:numPr>
          <w:ilvl w:val="0"/>
          <w:numId w:val="1"/>
        </w:numPr>
        <w:tabs>
          <w:tab w:val="left" w:pos="901"/>
        </w:tabs>
        <w:spacing w:before="3" w:line="268" w:lineRule="exact"/>
        <w:ind w:left="901" w:hanging="388"/>
      </w:pPr>
      <w:r>
        <w:rPr>
          <w:spacing w:val="-2"/>
        </w:rPr>
        <w:t>Have another management official with you.</w:t>
      </w:r>
    </w:p>
    <w:p w14:paraId="2CBEDCAF" w14:textId="7DEDE94B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before="3" w:line="268" w:lineRule="exact"/>
        <w:ind w:left="901" w:hanging="388"/>
      </w:pPr>
      <w:r>
        <w:rPr>
          <w:spacing w:val="-2"/>
        </w:rPr>
        <w:t>Remain</w:t>
      </w:r>
      <w:r>
        <w:rPr>
          <w:spacing w:val="-4"/>
        </w:rPr>
        <w:t xml:space="preserve"> </w:t>
      </w:r>
      <w:r>
        <w:rPr>
          <w:spacing w:val="-2"/>
        </w:rPr>
        <w:t>objective.</w:t>
      </w:r>
    </w:p>
    <w:p w14:paraId="6F7F042F" w14:textId="52911371" w:rsidR="00181442" w:rsidRDefault="00000000" w:rsidP="0094195E">
      <w:pPr>
        <w:pStyle w:val="ListParagraph"/>
        <w:numPr>
          <w:ilvl w:val="0"/>
          <w:numId w:val="1"/>
        </w:numPr>
        <w:tabs>
          <w:tab w:val="left" w:pos="866"/>
          <w:tab w:val="left" w:pos="901"/>
        </w:tabs>
        <w:spacing w:before="247" w:line="223" w:lineRule="auto"/>
        <w:ind w:left="830" w:right="847" w:hanging="360"/>
      </w:pPr>
      <w:r w:rsidRPr="0094195E">
        <w:rPr>
          <w:rFonts w:ascii="Times New Roman" w:hAnsi="Times New Roman"/>
          <w:sz w:val="24"/>
        </w:rPr>
        <w:tab/>
      </w:r>
      <w:r>
        <w:t>Determine</w:t>
      </w:r>
      <w:r w:rsidRPr="0094195E">
        <w:rPr>
          <w:spacing w:val="-3"/>
        </w:rPr>
        <w:t xml:space="preserve"> </w:t>
      </w:r>
      <w:r>
        <w:t>if</w:t>
      </w:r>
      <w:r w:rsidRPr="0094195E">
        <w:rPr>
          <w:spacing w:val="-3"/>
        </w:rPr>
        <w:t xml:space="preserve"> </w:t>
      </w:r>
      <w:r>
        <w:t>the</w:t>
      </w:r>
      <w:r w:rsidRPr="0094195E">
        <w:rPr>
          <w:spacing w:val="-3"/>
        </w:rPr>
        <w:t xml:space="preserve"> </w:t>
      </w:r>
      <w:r>
        <w:t>accused</w:t>
      </w:r>
      <w:r w:rsidRPr="0094195E">
        <w:rPr>
          <w:spacing w:val="-3"/>
        </w:rPr>
        <w:t xml:space="preserve"> </w:t>
      </w:r>
      <w:r w:rsidR="005E2FDC" w:rsidRPr="0094195E">
        <w:rPr>
          <w:spacing w:val="-3"/>
        </w:rPr>
        <w:t>aggressor/perpetrator</w:t>
      </w:r>
      <w:r w:rsidRPr="0094195E">
        <w:rPr>
          <w:spacing w:val="-3"/>
        </w:rPr>
        <w:t xml:space="preserve"> </w:t>
      </w:r>
      <w:r>
        <w:t>knows</w:t>
      </w:r>
      <w:r w:rsidRPr="0094195E">
        <w:rPr>
          <w:spacing w:val="-3"/>
        </w:rPr>
        <w:t xml:space="preserve"> </w:t>
      </w:r>
      <w:r>
        <w:t>of</w:t>
      </w:r>
      <w:r w:rsidRPr="0094195E">
        <w:rPr>
          <w:spacing w:val="-3"/>
        </w:rPr>
        <w:t xml:space="preserve"> </w:t>
      </w:r>
      <w:r>
        <w:t>the</w:t>
      </w:r>
      <w:r w:rsidRPr="0094195E">
        <w:rPr>
          <w:spacing w:val="-4"/>
        </w:rPr>
        <w:t xml:space="preserve"> </w:t>
      </w:r>
      <w:r>
        <w:t>incident</w:t>
      </w:r>
      <w:r w:rsidRPr="0094195E">
        <w:rPr>
          <w:spacing w:val="-3"/>
        </w:rPr>
        <w:t xml:space="preserve"> </w:t>
      </w:r>
      <w:r>
        <w:t>or</w:t>
      </w:r>
      <w:r w:rsidRPr="0094195E">
        <w:rPr>
          <w:spacing w:val="-4"/>
        </w:rPr>
        <w:t xml:space="preserve"> </w:t>
      </w:r>
      <w:r>
        <w:t>incidents</w:t>
      </w:r>
      <w:r w:rsidRPr="0094195E">
        <w:rPr>
          <w:spacing w:val="-3"/>
        </w:rPr>
        <w:t xml:space="preserve"> </w:t>
      </w:r>
      <w:r>
        <w:t>to</w:t>
      </w:r>
      <w:r w:rsidRPr="0094195E">
        <w:rPr>
          <w:spacing w:val="-4"/>
        </w:rPr>
        <w:t xml:space="preserve"> </w:t>
      </w:r>
      <w:r>
        <w:t>which</w:t>
      </w:r>
      <w:r w:rsidRPr="0094195E">
        <w:rPr>
          <w:spacing w:val="-3"/>
        </w:rPr>
        <w:t xml:space="preserve"> </w:t>
      </w:r>
      <w:r>
        <w:t>the complainant is referring.</w:t>
      </w:r>
      <w:r w:rsidR="0094195E">
        <w:t xml:space="preserve">  </w:t>
      </w:r>
      <w:r>
        <w:t>If</w:t>
      </w:r>
      <w:r w:rsidRPr="0094195E">
        <w:rPr>
          <w:spacing w:val="-10"/>
        </w:rPr>
        <w:t xml:space="preserve"> </w:t>
      </w:r>
      <w:r w:rsidRPr="0094195E">
        <w:rPr>
          <w:spacing w:val="-5"/>
        </w:rPr>
        <w:t>so:</w:t>
      </w:r>
    </w:p>
    <w:p w14:paraId="76D06726" w14:textId="77777777" w:rsidR="00181442" w:rsidRDefault="00000000">
      <w:pPr>
        <w:pStyle w:val="ListParagraph"/>
        <w:numPr>
          <w:ilvl w:val="1"/>
          <w:numId w:val="1"/>
        </w:numPr>
        <w:tabs>
          <w:tab w:val="left" w:pos="1585"/>
        </w:tabs>
        <w:spacing w:before="3" w:line="292" w:lineRule="exact"/>
        <w:ind w:left="1585" w:hanging="467"/>
      </w:pPr>
      <w:r>
        <w:t>determine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incident(s)</w:t>
      </w:r>
      <w:r>
        <w:rPr>
          <w:spacing w:val="-6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rPr>
          <w:spacing w:val="-2"/>
        </w:rPr>
        <w:t>place;</w:t>
      </w:r>
    </w:p>
    <w:p w14:paraId="31EA95C6" w14:textId="6F5F6917" w:rsidR="00181442" w:rsidRDefault="00000000" w:rsidP="0094195E">
      <w:pPr>
        <w:pStyle w:val="ListParagraph"/>
        <w:numPr>
          <w:ilvl w:val="1"/>
          <w:numId w:val="1"/>
        </w:numPr>
        <w:tabs>
          <w:tab w:val="left" w:pos="1585"/>
        </w:tabs>
        <w:spacing w:line="291" w:lineRule="exact"/>
        <w:ind w:left="1585" w:hanging="467"/>
      </w:pPr>
      <w:r>
        <w:t>get</w:t>
      </w:r>
      <w:r>
        <w:rPr>
          <w:spacing w:val="-5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incident(s);</w:t>
      </w:r>
    </w:p>
    <w:p w14:paraId="0F809876" w14:textId="77777777" w:rsidR="00181442" w:rsidRDefault="00000000">
      <w:pPr>
        <w:pStyle w:val="ListParagraph"/>
        <w:numPr>
          <w:ilvl w:val="1"/>
          <w:numId w:val="1"/>
        </w:numPr>
        <w:tabs>
          <w:tab w:val="left" w:pos="1585"/>
        </w:tabs>
        <w:spacing w:line="266" w:lineRule="exact"/>
        <w:ind w:left="1585" w:hanging="467"/>
      </w:pP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witnesses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incident(s);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53659DF0" w14:textId="20563EA3" w:rsidR="00181442" w:rsidRDefault="00000000">
      <w:pPr>
        <w:pStyle w:val="ListParagraph"/>
        <w:numPr>
          <w:ilvl w:val="1"/>
          <w:numId w:val="1"/>
        </w:numPr>
        <w:tabs>
          <w:tab w:val="left" w:pos="1586"/>
        </w:tabs>
        <w:spacing w:line="223" w:lineRule="auto"/>
        <w:ind w:right="873"/>
      </w:pPr>
      <w:r>
        <w:t xml:space="preserve">determine if the accused </w:t>
      </w:r>
      <w:r w:rsidR="0094195E">
        <w:t>aggressor/perpetrator</w:t>
      </w:r>
      <w:r>
        <w:t xml:space="preserve"> has spoken to anyone else about the </w:t>
      </w:r>
      <w:r>
        <w:rPr>
          <w:spacing w:val="-2"/>
        </w:rPr>
        <w:t>incident(s).</w:t>
      </w:r>
    </w:p>
    <w:p w14:paraId="60698EB8" w14:textId="7E405CBF" w:rsidR="00181442" w:rsidRDefault="00000000" w:rsidP="0094195E">
      <w:pPr>
        <w:pStyle w:val="BodyText"/>
        <w:spacing w:before="247" w:line="230" w:lineRule="exact"/>
        <w:ind w:left="830"/>
      </w:pPr>
      <w:r>
        <w:t>If</w:t>
      </w:r>
      <w:r>
        <w:rPr>
          <w:spacing w:val="-15"/>
        </w:rPr>
        <w:t xml:space="preserve"> </w:t>
      </w:r>
      <w:r>
        <w:rPr>
          <w:spacing w:val="-4"/>
        </w:rPr>
        <w:t>not:</w:t>
      </w:r>
      <w:r w:rsidR="0094195E">
        <w:rPr>
          <w:spacing w:val="-4"/>
        </w:rPr>
        <w:t xml:space="preserve"> </w:t>
      </w:r>
      <w:r>
        <w:t>determine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accused</w:t>
      </w:r>
      <w:r>
        <w:rPr>
          <w:spacing w:val="-12"/>
        </w:rPr>
        <w:t xml:space="preserve"> </w:t>
      </w:r>
      <w:r w:rsidR="0094195E">
        <w:t>aggressor/perpetrator</w:t>
      </w:r>
      <w:r>
        <w:t>'s</w:t>
      </w:r>
      <w:r>
        <w:rPr>
          <w:spacing w:val="-12"/>
        </w:rPr>
        <w:t xml:space="preserve"> </w:t>
      </w:r>
      <w:r>
        <w:t>perception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with the complainant;</w:t>
      </w:r>
    </w:p>
    <w:p w14:paraId="4C950920" w14:textId="0C2E1556" w:rsidR="00181442" w:rsidRDefault="00000000">
      <w:pPr>
        <w:pStyle w:val="ListParagraph"/>
        <w:numPr>
          <w:ilvl w:val="1"/>
          <w:numId w:val="1"/>
        </w:numPr>
        <w:tabs>
          <w:tab w:val="left" w:pos="1586"/>
        </w:tabs>
        <w:spacing w:line="240" w:lineRule="exact"/>
        <w:ind w:right="1201"/>
      </w:pPr>
      <w:r>
        <w:t>ask</w:t>
      </w:r>
      <w:r>
        <w:rPr>
          <w:spacing w:val="-14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complainant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accused</w:t>
      </w:r>
      <w:r>
        <w:rPr>
          <w:spacing w:val="-14"/>
        </w:rPr>
        <w:t xml:space="preserve"> </w:t>
      </w:r>
      <w:r w:rsidR="0094195E">
        <w:t>aggressor/perpetrator</w:t>
      </w:r>
      <w:r>
        <w:rPr>
          <w:spacing w:val="-14"/>
        </w:rPr>
        <w:t xml:space="preserve"> </w:t>
      </w:r>
      <w:r>
        <w:lastRenderedPageBreak/>
        <w:t>socialized</w:t>
      </w:r>
      <w:r>
        <w:rPr>
          <w:spacing w:val="-14"/>
        </w:rPr>
        <w:t xml:space="preserve"> </w:t>
      </w:r>
      <w:r>
        <w:t xml:space="preserve">together </w:t>
      </w:r>
      <w:r>
        <w:rPr>
          <w:spacing w:val="-2"/>
        </w:rPr>
        <w:t>(alone/group);</w:t>
      </w:r>
    </w:p>
    <w:p w14:paraId="0C8BFA21" w14:textId="03781C37" w:rsidR="00181442" w:rsidRDefault="00000000">
      <w:pPr>
        <w:pStyle w:val="ListParagraph"/>
        <w:numPr>
          <w:ilvl w:val="1"/>
          <w:numId w:val="1"/>
        </w:numPr>
        <w:tabs>
          <w:tab w:val="left" w:pos="1585"/>
          <w:tab w:val="left" w:pos="1593"/>
        </w:tabs>
        <w:spacing w:before="2" w:line="235" w:lineRule="auto"/>
        <w:ind w:left="1593" w:right="1198" w:hanging="476"/>
      </w:pPr>
      <w:r>
        <w:t>determine</w:t>
      </w:r>
      <w:r>
        <w:rPr>
          <w:spacing w:val="35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accused</w:t>
      </w:r>
      <w:r>
        <w:rPr>
          <w:spacing w:val="35"/>
        </w:rPr>
        <w:t xml:space="preserve"> </w:t>
      </w:r>
      <w:r w:rsidR="0094195E">
        <w:t>aggressor/perpetrator</w:t>
      </w:r>
      <w:r>
        <w:t>(s)</w:t>
      </w:r>
      <w:r>
        <w:rPr>
          <w:spacing w:val="35"/>
        </w:rPr>
        <w:t xml:space="preserve"> </w:t>
      </w:r>
      <w:r>
        <w:t>knows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reason</w:t>
      </w:r>
      <w:r>
        <w:rPr>
          <w:spacing w:val="33"/>
        </w:rPr>
        <w:t xml:space="preserve"> </w:t>
      </w:r>
      <w:r>
        <w:t>why</w:t>
      </w:r>
      <w:r>
        <w:rPr>
          <w:spacing w:val="35"/>
        </w:rPr>
        <w:t xml:space="preserve"> </w:t>
      </w:r>
      <w:r>
        <w:t>the complainant would make the allegation; and</w:t>
      </w:r>
    </w:p>
    <w:p w14:paraId="71076DDF" w14:textId="5588998C" w:rsidR="00181442" w:rsidRDefault="00000000">
      <w:pPr>
        <w:pStyle w:val="ListParagraph"/>
        <w:numPr>
          <w:ilvl w:val="1"/>
          <w:numId w:val="1"/>
        </w:numPr>
        <w:tabs>
          <w:tab w:val="left" w:pos="1585"/>
          <w:tab w:val="left" w:pos="1593"/>
        </w:tabs>
        <w:spacing w:before="6" w:line="237" w:lineRule="auto"/>
        <w:ind w:left="1593" w:right="1023" w:hanging="476"/>
      </w:pPr>
      <w:r>
        <w:rPr>
          <w:spacing w:val="-6"/>
        </w:rPr>
        <w:t>When</w:t>
      </w:r>
      <w: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accused</w:t>
      </w:r>
      <w:r>
        <w:rPr>
          <w:spacing w:val="-8"/>
        </w:rPr>
        <w:t xml:space="preserve"> </w:t>
      </w:r>
      <w:r w:rsidR="0094195E">
        <w:rPr>
          <w:spacing w:val="-6"/>
        </w:rPr>
        <w:t>aggressor/perpetrator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complainant's</w:t>
      </w:r>
      <w:r>
        <w:rPr>
          <w:spacing w:val="-8"/>
        </w:rPr>
        <w:t xml:space="preserve"> </w:t>
      </w:r>
      <w:r>
        <w:rPr>
          <w:spacing w:val="-6"/>
        </w:rPr>
        <w:t>supervisor,</w:t>
      </w:r>
      <w:r>
        <w:rPr>
          <w:spacing w:val="-8"/>
        </w:rPr>
        <w:t xml:space="preserve"> </w:t>
      </w:r>
      <w:r>
        <w:rPr>
          <w:spacing w:val="-6"/>
        </w:rPr>
        <w:t>determine</w:t>
      </w:r>
      <w:r>
        <w:rPr>
          <w:spacing w:val="-8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 xml:space="preserve">the </w:t>
      </w:r>
      <w:r>
        <w:t>complainant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recently</w:t>
      </w:r>
      <w:r>
        <w:rPr>
          <w:spacing w:val="-15"/>
        </w:rPr>
        <w:t xml:space="preserve"> </w:t>
      </w:r>
      <w:r>
        <w:t>granted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denied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benefits,</w:t>
      </w:r>
      <w:r>
        <w:rPr>
          <w:spacing w:val="-15"/>
        </w:rPr>
        <w:t xml:space="preserve"> </w:t>
      </w:r>
      <w:r>
        <w:t>e.g.,</w:t>
      </w:r>
      <w:r>
        <w:rPr>
          <w:spacing w:val="-15"/>
        </w:rPr>
        <w:t xml:space="preserve"> </w:t>
      </w:r>
      <w:r>
        <w:t xml:space="preserve">raises, </w:t>
      </w:r>
      <w:r>
        <w:rPr>
          <w:spacing w:val="-2"/>
        </w:rPr>
        <w:t>promotions.</w:t>
      </w:r>
    </w:p>
    <w:p w14:paraId="6BEF389A" w14:textId="77777777" w:rsidR="00181442" w:rsidRDefault="00181442">
      <w:pPr>
        <w:spacing w:line="237" w:lineRule="auto"/>
      </w:pPr>
    </w:p>
    <w:p w14:paraId="69784273" w14:textId="276903CF" w:rsidR="00181442" w:rsidRDefault="00000000">
      <w:pPr>
        <w:pStyle w:val="BodyText"/>
        <w:spacing w:before="90" w:line="216" w:lineRule="auto"/>
        <w:ind w:left="110" w:right="115"/>
      </w:pPr>
      <w:r>
        <w:rPr>
          <w:spacing w:val="-6"/>
        </w:rPr>
        <w:t>Assure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accused</w:t>
      </w:r>
      <w:r>
        <w:rPr>
          <w:spacing w:val="-14"/>
        </w:rPr>
        <w:t xml:space="preserve"> </w:t>
      </w:r>
      <w:r w:rsidR="0094195E">
        <w:rPr>
          <w:spacing w:val="-6"/>
        </w:rPr>
        <w:t>aggressor/perpetrator</w:t>
      </w:r>
      <w:r>
        <w:rPr>
          <w:spacing w:val="-14"/>
        </w:rPr>
        <w:t xml:space="preserve"> </w:t>
      </w:r>
      <w:r>
        <w:rPr>
          <w:spacing w:val="-6"/>
        </w:rPr>
        <w:t>that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 w:rsidR="005E2FDC">
        <w:rPr>
          <w:spacing w:val="-6"/>
        </w:rPr>
        <w:t>Report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4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kept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confidential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possible</w:t>
      </w:r>
      <w:r>
        <w:rPr>
          <w:spacing w:val="-14"/>
        </w:rPr>
        <w:t xml:space="preserve"> </w:t>
      </w:r>
      <w:r>
        <w:rPr>
          <w:spacing w:val="-6"/>
        </w:rPr>
        <w:t>consistent</w:t>
      </w:r>
      <w:r>
        <w:rPr>
          <w:spacing w:val="-10"/>
        </w:rPr>
        <w:t xml:space="preserve"> </w:t>
      </w:r>
      <w:r>
        <w:rPr>
          <w:spacing w:val="-6"/>
        </w:rPr>
        <w:t xml:space="preserve">with </w:t>
      </w:r>
      <w:r>
        <w:t>an appropriate investigation.</w:t>
      </w:r>
    </w:p>
    <w:p w14:paraId="459A2EB6" w14:textId="77777777" w:rsidR="00181442" w:rsidRDefault="00181442">
      <w:pPr>
        <w:pStyle w:val="BodyText"/>
        <w:spacing w:before="4"/>
        <w:ind w:left="0"/>
      </w:pPr>
    </w:p>
    <w:p w14:paraId="46FEDC66" w14:textId="66513336" w:rsidR="00181442" w:rsidRDefault="00000000">
      <w:pPr>
        <w:pStyle w:val="BodyText"/>
        <w:spacing w:before="1"/>
        <w:ind w:left="110"/>
      </w:pP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interviewing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witness</w:t>
      </w:r>
      <w:r w:rsidR="0094195E">
        <w:rPr>
          <w:spacing w:val="-2"/>
        </w:rPr>
        <w:t xml:space="preserve"> who Is not the alleged perpetrator/aggress or the victim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should:</w:t>
      </w:r>
    </w:p>
    <w:p w14:paraId="3A5A1E8E" w14:textId="77777777" w:rsidR="00181442" w:rsidRDefault="00000000">
      <w:pPr>
        <w:pStyle w:val="ListParagraph"/>
        <w:numPr>
          <w:ilvl w:val="0"/>
          <w:numId w:val="1"/>
        </w:numPr>
        <w:tabs>
          <w:tab w:val="left" w:pos="865"/>
          <w:tab w:val="left" w:pos="873"/>
        </w:tabs>
        <w:spacing w:before="8" w:line="235" w:lineRule="auto"/>
        <w:ind w:left="873" w:right="429" w:hanging="360"/>
      </w:pPr>
      <w:r>
        <w:rPr>
          <w:spacing w:val="-4"/>
        </w:rPr>
        <w:t>When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witness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current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former</w:t>
      </w:r>
      <w:r>
        <w:rPr>
          <w:spacing w:val="-6"/>
        </w:rPr>
        <w:t xml:space="preserve"> </w:t>
      </w:r>
      <w:r>
        <w:rPr>
          <w:spacing w:val="-4"/>
        </w:rPr>
        <w:t>employee,</w:t>
      </w:r>
      <w:r>
        <w:rPr>
          <w:spacing w:val="-7"/>
        </w:rPr>
        <w:t xml:space="preserve"> </w:t>
      </w:r>
      <w:r>
        <w:rPr>
          <w:spacing w:val="-4"/>
        </w:rPr>
        <w:t>review</w:t>
      </w:r>
      <w:r>
        <w:rPr>
          <w:spacing w:val="-7"/>
        </w:rPr>
        <w:t xml:space="preserve"> </w:t>
      </w:r>
      <w:r>
        <w:rPr>
          <w:spacing w:val="-4"/>
        </w:rPr>
        <w:t>his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her</w:t>
      </w:r>
      <w:r>
        <w:rPr>
          <w:spacing w:val="-7"/>
        </w:rPr>
        <w:t xml:space="preserve"> </w:t>
      </w:r>
      <w:r>
        <w:rPr>
          <w:spacing w:val="-4"/>
        </w:rPr>
        <w:t>personnel</w:t>
      </w:r>
      <w:r>
        <w:rPr>
          <w:spacing w:val="-7"/>
        </w:rPr>
        <w:t xml:space="preserve"> </w:t>
      </w:r>
      <w:r>
        <w:rPr>
          <w:spacing w:val="-4"/>
        </w:rPr>
        <w:t>file</w:t>
      </w:r>
      <w:r>
        <w:rPr>
          <w:spacing w:val="-7"/>
        </w:rPr>
        <w:t xml:space="preserve"> </w:t>
      </w:r>
      <w:r>
        <w:rPr>
          <w:spacing w:val="-4"/>
        </w:rPr>
        <w:t>prior</w:t>
      </w:r>
      <w:r>
        <w:rPr>
          <w:spacing w:val="-7"/>
        </w:rPr>
        <w:t xml:space="preserve"> </w:t>
      </w:r>
      <w:r>
        <w:rPr>
          <w:spacing w:val="-4"/>
        </w:rPr>
        <w:t xml:space="preserve">to </w:t>
      </w:r>
      <w:r>
        <w:t>the interview.</w:t>
      </w:r>
    </w:p>
    <w:p w14:paraId="2E52FDD6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22" w:lineRule="exact"/>
        <w:ind w:left="901"/>
      </w:pPr>
      <w:r>
        <w:rPr>
          <w:spacing w:val="-6"/>
        </w:rPr>
        <w:t>Inform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witness</w:t>
      </w:r>
      <w:r>
        <w:t xml:space="preserve"> </w:t>
      </w:r>
      <w:r>
        <w:rPr>
          <w:spacing w:val="-6"/>
        </w:rPr>
        <w:t>that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investigation</w:t>
      </w:r>
      <w:r>
        <w:t xml:space="preserve"> </w:t>
      </w:r>
      <w:r>
        <w:rPr>
          <w:spacing w:val="-6"/>
        </w:rPr>
        <w:t>is</w:t>
      </w:r>
      <w:r>
        <w:rPr>
          <w:spacing w:val="-1"/>
        </w:rPr>
        <w:t xml:space="preserve"> </w:t>
      </w:r>
      <w:r>
        <w:rPr>
          <w:spacing w:val="-6"/>
        </w:rPr>
        <w:t>confidential.</w:t>
      </w:r>
      <w:r>
        <w:rPr>
          <w:spacing w:val="-1"/>
        </w:rPr>
        <w:t xml:space="preserve"> </w:t>
      </w:r>
      <w:r>
        <w:rPr>
          <w:spacing w:val="-6"/>
        </w:rPr>
        <w:t>Inform</w:t>
      </w:r>
      <w:r>
        <w:t xml:space="preserve"> </w:t>
      </w:r>
      <w:r>
        <w:rPr>
          <w:spacing w:val="-6"/>
        </w:rPr>
        <w:t>current</w:t>
      </w:r>
      <w:r>
        <w:rPr>
          <w:spacing w:val="-1"/>
        </w:rPr>
        <w:t xml:space="preserve"> </w:t>
      </w:r>
      <w:r>
        <w:rPr>
          <w:spacing w:val="-6"/>
        </w:rPr>
        <w:t>employees</w:t>
      </w:r>
      <w:r>
        <w:rPr>
          <w:spacing w:val="1"/>
        </w:rPr>
        <w:t xml:space="preserve"> </w:t>
      </w:r>
      <w:r>
        <w:rPr>
          <w:spacing w:val="-6"/>
        </w:rPr>
        <w:t>that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40E0C2D3" w14:textId="77777777" w:rsidR="00181442" w:rsidRDefault="00000000">
      <w:pPr>
        <w:pStyle w:val="BodyText"/>
        <w:spacing w:line="237" w:lineRule="exact"/>
        <w:ind w:left="866"/>
      </w:pPr>
      <w:r>
        <w:rPr>
          <w:spacing w:val="-8"/>
        </w:rPr>
        <w:t>breach</w:t>
      </w:r>
      <w:r>
        <w:t xml:space="preserve"> </w:t>
      </w:r>
      <w:r>
        <w:rPr>
          <w:spacing w:val="-8"/>
        </w:rPr>
        <w:t>of</w:t>
      </w:r>
      <w:r>
        <w:rPr>
          <w:spacing w:val="1"/>
        </w:rPr>
        <w:t xml:space="preserve"> </w:t>
      </w:r>
      <w:r>
        <w:rPr>
          <w:spacing w:val="-8"/>
        </w:rPr>
        <w:t>confidentiality</w:t>
      </w:r>
      <w:r>
        <w:t xml:space="preserve"> </w:t>
      </w:r>
      <w:r>
        <w:rPr>
          <w:spacing w:val="-8"/>
        </w:rPr>
        <w:t>will</w:t>
      </w:r>
      <w:r>
        <w:rPr>
          <w:spacing w:val="1"/>
        </w:rPr>
        <w:t xml:space="preserve"> </w:t>
      </w:r>
      <w:r>
        <w:rPr>
          <w:spacing w:val="-8"/>
        </w:rPr>
        <w:t>result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rPr>
          <w:spacing w:val="1"/>
        </w:rPr>
        <w:t xml:space="preserve"> </w:t>
      </w:r>
      <w:r>
        <w:rPr>
          <w:spacing w:val="-8"/>
        </w:rPr>
        <w:t>disciplinary</w:t>
      </w:r>
      <w:r>
        <w:t xml:space="preserve"> </w:t>
      </w:r>
      <w:r>
        <w:rPr>
          <w:spacing w:val="-8"/>
        </w:rPr>
        <w:t>action.</w:t>
      </w:r>
    </w:p>
    <w:p w14:paraId="099EE874" w14:textId="2FF9CF61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93" w:lineRule="exact"/>
        <w:ind w:left="901"/>
      </w:pP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alert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privacy</w:t>
      </w:r>
      <w:r>
        <w:rPr>
          <w:spacing w:val="-10"/>
        </w:rPr>
        <w:t xml:space="preserve"> </w:t>
      </w:r>
      <w:r>
        <w:rPr>
          <w:spacing w:val="-6"/>
        </w:rPr>
        <w:t>rights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both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complainant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accused</w:t>
      </w:r>
      <w:r>
        <w:rPr>
          <w:spacing w:val="-11"/>
        </w:rPr>
        <w:t xml:space="preserve"> </w:t>
      </w:r>
      <w:r w:rsidR="0094195E">
        <w:rPr>
          <w:spacing w:val="-6"/>
        </w:rPr>
        <w:t>aggressor/perpetrator</w:t>
      </w:r>
      <w:r>
        <w:rPr>
          <w:spacing w:val="-6"/>
        </w:rPr>
        <w:t>.</w:t>
      </w:r>
    </w:p>
    <w:p w14:paraId="30486EC7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61" w:lineRule="exact"/>
        <w:ind w:left="901"/>
      </w:pPr>
      <w:r>
        <w:t>Remain</w:t>
      </w:r>
      <w:r>
        <w:rPr>
          <w:spacing w:val="5"/>
        </w:rPr>
        <w:t xml:space="preserve"> </w:t>
      </w:r>
      <w:r>
        <w:rPr>
          <w:spacing w:val="-2"/>
        </w:rPr>
        <w:t>objective.</w:t>
      </w:r>
    </w:p>
    <w:p w14:paraId="65CE8A74" w14:textId="57D6725E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59" w:lineRule="exact"/>
        <w:ind w:left="901"/>
      </w:pPr>
      <w:r>
        <w:rPr>
          <w:spacing w:val="-8"/>
        </w:rPr>
        <w:t>Don't give details of the</w:t>
      </w:r>
      <w:r>
        <w:rPr>
          <w:spacing w:val="-7"/>
        </w:rPr>
        <w:t xml:space="preserve"> </w:t>
      </w:r>
      <w:r w:rsidR="005E2FDC">
        <w:rPr>
          <w:spacing w:val="-8"/>
        </w:rPr>
        <w:t>Report</w:t>
      </w:r>
      <w:r>
        <w:rPr>
          <w:spacing w:val="-8"/>
        </w:rPr>
        <w:t xml:space="preserve"> unless it is</w:t>
      </w:r>
      <w:r>
        <w:rPr>
          <w:spacing w:val="-7"/>
        </w:rPr>
        <w:t xml:space="preserve"> </w:t>
      </w:r>
      <w:r>
        <w:rPr>
          <w:spacing w:val="-8"/>
        </w:rPr>
        <w:t>necessary to obtain</w:t>
      </w:r>
      <w:r>
        <w:rPr>
          <w:spacing w:val="-5"/>
        </w:rPr>
        <w:t xml:space="preserve"> </w:t>
      </w:r>
      <w:r>
        <w:rPr>
          <w:spacing w:val="-8"/>
        </w:rPr>
        <w:t>relevant information.</w:t>
      </w:r>
    </w:p>
    <w:p w14:paraId="3FA26CE4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59" w:lineRule="exact"/>
        <w:ind w:left="901"/>
      </w:pPr>
      <w:r>
        <w:rPr>
          <w:spacing w:val="-4"/>
        </w:rPr>
        <w:t>Phrase</w:t>
      </w:r>
      <w:r>
        <w:rPr>
          <w:spacing w:val="-12"/>
        </w:rPr>
        <w:t xml:space="preserve"> </w:t>
      </w:r>
      <w:r>
        <w:rPr>
          <w:spacing w:val="-4"/>
        </w:rPr>
        <w:t>questions</w:t>
      </w:r>
      <w:r>
        <w:rPr>
          <w:spacing w:val="-11"/>
        </w:rPr>
        <w:t xml:space="preserve"> </w:t>
      </w:r>
      <w:r>
        <w:rPr>
          <w:spacing w:val="-4"/>
        </w:rPr>
        <w:t>so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give</w:t>
      </w:r>
      <w:r>
        <w:rPr>
          <w:spacing w:val="-11"/>
        </w:rPr>
        <w:t xml:space="preserve"> </w:t>
      </w:r>
      <w:r>
        <w:rPr>
          <w:spacing w:val="-4"/>
        </w:rPr>
        <w:t>unnecessary</w:t>
      </w:r>
      <w:r>
        <w:rPr>
          <w:spacing w:val="-10"/>
        </w:rPr>
        <w:t xml:space="preserve"> </w:t>
      </w:r>
      <w:r>
        <w:rPr>
          <w:spacing w:val="-4"/>
        </w:rPr>
        <w:t>information.</w:t>
      </w:r>
    </w:p>
    <w:p w14:paraId="55383E1E" w14:textId="1CEFEF6E" w:rsidR="00181442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65"/>
        </w:tabs>
        <w:spacing w:line="213" w:lineRule="auto"/>
        <w:ind w:left="865" w:right="126" w:hanging="360"/>
      </w:pPr>
      <w:r>
        <w:rPr>
          <w:spacing w:val="-4"/>
        </w:rPr>
        <w:t>Do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automatically</w:t>
      </w:r>
      <w:r>
        <w:rPr>
          <w:spacing w:val="-6"/>
        </w:rPr>
        <w:t xml:space="preserve"> </w:t>
      </w:r>
      <w:r>
        <w:rPr>
          <w:spacing w:val="-4"/>
        </w:rPr>
        <w:t>limit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investigation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witnesses</w:t>
      </w:r>
      <w:r>
        <w:rPr>
          <w:spacing w:val="-6"/>
        </w:rPr>
        <w:t xml:space="preserve"> </w:t>
      </w:r>
      <w:r>
        <w:rPr>
          <w:spacing w:val="-4"/>
        </w:rPr>
        <w:t>currently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workforce. Interview former</w:t>
      </w:r>
      <w:r>
        <w:rPr>
          <w:spacing w:val="-12"/>
        </w:rPr>
        <w:t xml:space="preserve"> </w:t>
      </w:r>
      <w:r>
        <w:rPr>
          <w:spacing w:val="-4"/>
        </w:rPr>
        <w:t>employees,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friends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relatives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both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complainant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accused</w:t>
      </w:r>
      <w:r>
        <w:rPr>
          <w:spacing w:val="-12"/>
        </w:rPr>
        <w:t xml:space="preserve"> </w:t>
      </w:r>
      <w:r w:rsidR="0094195E">
        <w:rPr>
          <w:spacing w:val="-4"/>
        </w:rPr>
        <w:t>aggressor/perpetrator</w:t>
      </w:r>
      <w:r>
        <w:rPr>
          <w:spacing w:val="-12"/>
        </w:rPr>
        <w:t xml:space="preserve"> </w:t>
      </w:r>
      <w:r>
        <w:rPr>
          <w:spacing w:val="-4"/>
        </w:rPr>
        <w:t xml:space="preserve">as </w:t>
      </w:r>
      <w:r w:rsidR="0094195E">
        <w:rPr>
          <w:spacing w:val="-2"/>
        </w:rPr>
        <w:t>necessary if they are witnesses to a past event when they were employed.</w:t>
      </w:r>
    </w:p>
    <w:p w14:paraId="69B3F630" w14:textId="77777777" w:rsidR="00181442" w:rsidRDefault="00000000">
      <w:pPr>
        <w:spacing w:before="253"/>
        <w:ind w:left="470" w:right="379" w:hanging="72"/>
        <w:rPr>
          <w:i/>
        </w:rPr>
      </w:pP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employer's</w:t>
      </w:r>
      <w:r>
        <w:rPr>
          <w:i/>
          <w:spacing w:val="-3"/>
        </w:rPr>
        <w:t xml:space="preserve"> </w:t>
      </w:r>
      <w:r>
        <w:rPr>
          <w:i/>
        </w:rPr>
        <w:t>failure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keep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investigation</w:t>
      </w:r>
      <w:r>
        <w:rPr>
          <w:i/>
          <w:spacing w:val="-4"/>
        </w:rPr>
        <w:t xml:space="preserve"> </w:t>
      </w:r>
      <w:r>
        <w:rPr>
          <w:i/>
        </w:rPr>
        <w:t>confidential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3"/>
        </w:rPr>
        <w:t xml:space="preserve"> </w:t>
      </w:r>
      <w:r>
        <w:rPr>
          <w:i/>
        </w:rPr>
        <w:t>lead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defamation</w:t>
      </w:r>
      <w:r>
        <w:rPr>
          <w:i/>
          <w:spacing w:val="-3"/>
        </w:rPr>
        <w:t xml:space="preserve"> </w:t>
      </w:r>
      <w:r>
        <w:rPr>
          <w:i/>
        </w:rPr>
        <w:t>or invasion of privacy claims.</w:t>
      </w:r>
    </w:p>
    <w:p w14:paraId="6BE898E5" w14:textId="77777777" w:rsidR="0094195E" w:rsidRDefault="0094195E" w:rsidP="0094195E">
      <w:pPr>
        <w:adjustRightInd w:val="0"/>
        <w:rPr>
          <w:color w:val="000000"/>
          <w:sz w:val="23"/>
          <w:szCs w:val="23"/>
        </w:rPr>
      </w:pPr>
    </w:p>
    <w:p w14:paraId="49ED54EA" w14:textId="4BB7F96D" w:rsidR="0094195E" w:rsidRDefault="0094195E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After a workplace incident, the WVPP administrator or their designee will implement the following post-incident procedures:</w:t>
      </w:r>
    </w:p>
    <w:p w14:paraId="5A18A5A6" w14:textId="77777777" w:rsidR="0094195E" w:rsidRDefault="0094195E" w:rsidP="0094195E">
      <w:pPr>
        <w:adjustRightInd w:val="0"/>
        <w:rPr>
          <w:color w:val="000000"/>
          <w:sz w:val="23"/>
          <w:szCs w:val="23"/>
        </w:rPr>
      </w:pPr>
    </w:p>
    <w:p w14:paraId="30DF79DD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Visit the scene of an incident as soon as safe and practicable.</w:t>
      </w:r>
    </w:p>
    <w:p w14:paraId="0852D97F" w14:textId="77777777" w:rsidR="0094195E" w:rsidRDefault="0094195E" w:rsidP="0094195E">
      <w:pPr>
        <w:adjustRightInd w:val="0"/>
        <w:ind w:left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Interview involved parties, such as employees, witnesses, law enforcement, and/or security personnel.</w:t>
      </w:r>
    </w:p>
    <w:p w14:paraId="6D6E982E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Review security footage of existing security cameras if applicable.</w:t>
      </w:r>
    </w:p>
    <w:p w14:paraId="46D0FBA5" w14:textId="77777777" w:rsidR="0094195E" w:rsidRDefault="0094195E" w:rsidP="0094195E">
      <w:pPr>
        <w:adjustRightInd w:val="0"/>
        <w:ind w:left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Examen the workplace for security risk factors associated with the incident, including any previous reports</w:t>
      </w:r>
    </w:p>
    <w:p w14:paraId="5A52C82D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of inappropriate behavior by the perpetrator.</w:t>
      </w:r>
    </w:p>
    <w:p w14:paraId="34D63B05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Determine the cause of the incident.</w:t>
      </w:r>
    </w:p>
    <w:p w14:paraId="19A2EC09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Take corrective action to prevent similar incidents from occurring.</w:t>
      </w:r>
    </w:p>
    <w:p w14:paraId="1A45D81C" w14:textId="4012D973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Record the findings and ensur</w:t>
      </w:r>
      <w:r w:rsidR="00206133">
        <w:rPr>
          <w:color w:val="000000"/>
          <w:sz w:val="23"/>
          <w:szCs w:val="23"/>
        </w:rPr>
        <w:t xml:space="preserve">e </w:t>
      </w:r>
      <w:r>
        <w:rPr>
          <w:color w:val="000000"/>
          <w:sz w:val="23"/>
          <w:szCs w:val="23"/>
        </w:rPr>
        <w:t>corrective actions are taken.</w:t>
      </w:r>
    </w:p>
    <w:p w14:paraId="04805E8D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ascii="SymbolMT" w:hAnsi="SymbolMT" w:cs="SymbolMT"/>
          <w:color w:val="000000"/>
          <w:sz w:val="23"/>
          <w:szCs w:val="23"/>
        </w:rPr>
        <w:t xml:space="preserve">• </w:t>
      </w:r>
      <w:r>
        <w:rPr>
          <w:color w:val="000000"/>
          <w:sz w:val="23"/>
          <w:szCs w:val="23"/>
        </w:rPr>
        <w:t>Obtain any reports completed by law enforcement.</w:t>
      </w:r>
    </w:p>
    <w:p w14:paraId="1CAA0F50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</w:p>
    <w:p w14:paraId="37F881DB" w14:textId="77777777" w:rsidR="00181442" w:rsidRDefault="00181442">
      <w:pPr>
        <w:pStyle w:val="BodyText"/>
        <w:spacing w:before="116"/>
        <w:ind w:left="0"/>
        <w:rPr>
          <w:i/>
        </w:rPr>
      </w:pPr>
    </w:p>
    <w:p w14:paraId="44D33238" w14:textId="77777777" w:rsidR="00181442" w:rsidRDefault="00181442">
      <w:pPr>
        <w:spacing w:line="223" w:lineRule="auto"/>
      </w:pPr>
    </w:p>
    <w:p w14:paraId="720CB2D8" w14:textId="77777777" w:rsidR="0094195E" w:rsidRDefault="0094195E">
      <w:pPr>
        <w:spacing w:line="223" w:lineRule="auto"/>
      </w:pPr>
      <w:r>
        <w:t>____________________________________________________________________</w:t>
      </w:r>
    </w:p>
    <w:p w14:paraId="2A188543" w14:textId="77777777" w:rsidR="0094195E" w:rsidRDefault="0094195E">
      <w:pPr>
        <w:spacing w:line="223" w:lineRule="auto"/>
      </w:pPr>
    </w:p>
    <w:p w14:paraId="4CBD578D" w14:textId="77777777" w:rsidR="0094195E" w:rsidRDefault="0094195E">
      <w:pPr>
        <w:spacing w:line="223" w:lineRule="auto"/>
      </w:pPr>
    </w:p>
    <w:p w14:paraId="7C99B6F0" w14:textId="77777777" w:rsidR="0094195E" w:rsidRDefault="0094195E">
      <w:pPr>
        <w:spacing w:line="223" w:lineRule="auto"/>
      </w:pPr>
      <w:r w:rsidRPr="00D51234">
        <w:rPr>
          <w:highlight w:val="yellow"/>
        </w:rPr>
        <w:t>INVESTIGATION  REPORT WIZARD</w:t>
      </w:r>
    </w:p>
    <w:p w14:paraId="584789F9" w14:textId="77777777" w:rsidR="0094195E" w:rsidRDefault="0094195E">
      <w:pPr>
        <w:spacing w:line="223" w:lineRule="auto"/>
      </w:pPr>
    </w:p>
    <w:p w14:paraId="48D10645" w14:textId="77777777" w:rsidR="0094195E" w:rsidRDefault="0094195E">
      <w:pPr>
        <w:spacing w:line="223" w:lineRule="auto"/>
      </w:pPr>
    </w:p>
    <w:p w14:paraId="0E911365" w14:textId="77777777" w:rsidR="0094195E" w:rsidRDefault="0094195E" w:rsidP="0094195E">
      <w:pPr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PROCEDURES FOR POST INCIDENT RESPONSE AND INVESTIGATION</w:t>
      </w:r>
    </w:p>
    <w:p w14:paraId="7D1C12D2" w14:textId="77777777" w:rsidR="0094195E" w:rsidRDefault="0094195E" w:rsidP="0094195E">
      <w:pPr>
        <w:adjustRightInd w:val="0"/>
        <w:rPr>
          <w:color w:val="000000"/>
          <w:sz w:val="23"/>
          <w:szCs w:val="23"/>
        </w:rPr>
      </w:pPr>
    </w:p>
    <w:p w14:paraId="1BEFFCB9" w14:textId="25FD6F14" w:rsidR="0094195E" w:rsidRDefault="0094195E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The incident occurred on [date], at [time], in the following location [description of location].</w:t>
      </w:r>
    </w:p>
    <w:p w14:paraId="60BF15FA" w14:textId="7E4F4344" w:rsidR="0094195E" w:rsidRDefault="0094195E" w:rsidP="0094195E">
      <w:pPr>
        <w:adjustRightInd w:val="0"/>
        <w:rPr>
          <w:color w:val="000000"/>
          <w:sz w:val="23"/>
          <w:szCs w:val="23"/>
        </w:rPr>
      </w:pPr>
    </w:p>
    <w:p w14:paraId="1DBB10AF" w14:textId="5A046EC9" w:rsidR="0094195E" w:rsidRDefault="0094195E" w:rsidP="00D51234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details of the incident are as follows:  [taken from </w:t>
      </w:r>
      <w:r w:rsidR="00D51234">
        <w:rPr>
          <w:color w:val="000000"/>
          <w:sz w:val="23"/>
          <w:szCs w:val="23"/>
        </w:rPr>
        <w:t xml:space="preserve">detailed </w:t>
      </w:r>
      <w:r>
        <w:rPr>
          <w:color w:val="000000"/>
          <w:sz w:val="23"/>
          <w:szCs w:val="23"/>
        </w:rPr>
        <w:t>description of incident from Hotline Report (or Initial Report of Incident done by HR)]</w:t>
      </w:r>
    </w:p>
    <w:p w14:paraId="05452CAC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</w:p>
    <w:p w14:paraId="6754AFD8" w14:textId="11E7AE20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workplace violence or threat of violence was committed by [name of perpetrator] who was a [client or customer, family or friend of a client or customer, stranger with criminal intent, coworker, supervisor or manager, partner or spouse, parent or relative, or other perpetrator.][information comes from Initial Report and/or Investigation]</w:t>
      </w:r>
    </w:p>
    <w:p w14:paraId="74B219FB" w14:textId="77777777" w:rsidR="0094195E" w:rsidRDefault="0094195E" w:rsidP="0094195E">
      <w:pPr>
        <w:adjustRightInd w:val="0"/>
        <w:ind w:firstLine="720"/>
        <w:rPr>
          <w:color w:val="000000"/>
          <w:sz w:val="23"/>
          <w:szCs w:val="23"/>
        </w:rPr>
      </w:pPr>
    </w:p>
    <w:p w14:paraId="43B2CD82" w14:textId="4387064F" w:rsidR="0094195E" w:rsidRDefault="00C16A34" w:rsidP="00D51234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Based on the classifications </w:t>
      </w:r>
      <w:r w:rsidR="00D51234">
        <w:rPr>
          <w:color w:val="000000"/>
          <w:sz w:val="23"/>
          <w:szCs w:val="23"/>
        </w:rPr>
        <w:t>liste</w:t>
      </w:r>
      <w:r>
        <w:rPr>
          <w:color w:val="000000"/>
          <w:sz w:val="23"/>
          <w:szCs w:val="23"/>
        </w:rPr>
        <w:t xml:space="preserve">d by Cal/OSHA, I have classified the circumstances at the time of the incident as </w:t>
      </w:r>
      <w:r w:rsidR="00D51234">
        <w:rPr>
          <w:color w:val="000000"/>
          <w:sz w:val="23"/>
          <w:szCs w:val="23"/>
        </w:rPr>
        <w:t>[</w:t>
      </w:r>
      <w:r w:rsidR="0094195E">
        <w:rPr>
          <w:rFonts w:ascii="CourierNewPSMT" w:hAnsi="CourierNewPSMT" w:cs="CourierNewPSMT"/>
          <w:color w:val="000000"/>
          <w:sz w:val="23"/>
          <w:szCs w:val="23"/>
        </w:rPr>
        <w:t xml:space="preserve">o </w:t>
      </w:r>
      <w:r w:rsidR="0094195E">
        <w:rPr>
          <w:color w:val="000000"/>
          <w:sz w:val="23"/>
          <w:szCs w:val="23"/>
        </w:rPr>
        <w:t>A classification of circumstances at the time of the incident, including, but not limited to, whether the</w:t>
      </w:r>
      <w:r w:rsidR="00D51234"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employee was completing usual job duties, working in poorly lit areas, rushed, working during a low</w:t>
      </w:r>
      <w:r w:rsidR="00D51234"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staffing level, isolated or alone, unable to get help or assistance, working in a community setting, or</w:t>
      </w:r>
      <w:r w:rsidR="00D51234"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working in an unfamiliar or new location.</w:t>
      </w:r>
    </w:p>
    <w:p w14:paraId="388B43B7" w14:textId="77777777" w:rsidR="00FF7D07" w:rsidRDefault="00FF7D07" w:rsidP="00D51234">
      <w:pPr>
        <w:adjustRightInd w:val="0"/>
        <w:ind w:firstLine="720"/>
        <w:rPr>
          <w:color w:val="000000"/>
          <w:sz w:val="23"/>
          <w:szCs w:val="23"/>
        </w:rPr>
      </w:pPr>
    </w:p>
    <w:p w14:paraId="41D4A181" w14:textId="1A9202CB" w:rsidR="00FF7D07" w:rsidRDefault="00FF7D07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incident occurred in the [list of options: </w:t>
      </w:r>
      <w:r w:rsidR="0094195E">
        <w:rPr>
          <w:color w:val="000000"/>
          <w:sz w:val="23"/>
          <w:szCs w:val="23"/>
        </w:rPr>
        <w:t>parking lot or other area</w:t>
      </w:r>
      <w:r w:rsidR="00D51234"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outside the workplace,</w:t>
      </w:r>
      <w:r>
        <w:rPr>
          <w:color w:val="000000"/>
          <w:sz w:val="23"/>
          <w:szCs w:val="23"/>
        </w:rPr>
        <w:t xml:space="preserve"> new car showroom, business office, sales department, finance department, internet department, service department, parts department, body shop, </w:t>
      </w:r>
      <w:r w:rsidR="0094195E">
        <w:rPr>
          <w:color w:val="000000"/>
          <w:sz w:val="23"/>
          <w:szCs w:val="23"/>
        </w:rPr>
        <w:t>other area</w:t>
      </w:r>
      <w:r>
        <w:rPr>
          <w:color w:val="000000"/>
          <w:sz w:val="23"/>
          <w:szCs w:val="23"/>
        </w:rPr>
        <w:t>: ______</w:t>
      </w:r>
      <w:r w:rsidR="0094195E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>]</w:t>
      </w:r>
    </w:p>
    <w:p w14:paraId="053FB84B" w14:textId="77777777" w:rsidR="00FF7D07" w:rsidRDefault="00FF7D07" w:rsidP="00FF7D07">
      <w:pPr>
        <w:adjustRightInd w:val="0"/>
        <w:ind w:firstLine="720"/>
        <w:rPr>
          <w:color w:val="000000"/>
          <w:sz w:val="23"/>
          <w:szCs w:val="23"/>
        </w:rPr>
      </w:pPr>
    </w:p>
    <w:p w14:paraId="3862ABD3" w14:textId="61C38104" w:rsidR="00FF7D07" w:rsidRDefault="00FF7D07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incident </w:t>
      </w:r>
      <w:r w:rsidR="0094195E">
        <w:rPr>
          <w:color w:val="000000"/>
          <w:sz w:val="23"/>
          <w:szCs w:val="23"/>
        </w:rPr>
        <w:t>involved the following:</w:t>
      </w:r>
      <w:r w:rsidR="00D51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[they can select one or more]</w:t>
      </w:r>
    </w:p>
    <w:p w14:paraId="47BE486A" w14:textId="77777777" w:rsidR="00FF7D07" w:rsidRDefault="00FF7D07" w:rsidP="00FF7D07">
      <w:pPr>
        <w:adjustRightInd w:val="0"/>
        <w:ind w:firstLine="720"/>
        <w:rPr>
          <w:color w:val="000000"/>
          <w:sz w:val="23"/>
          <w:szCs w:val="23"/>
        </w:rPr>
      </w:pPr>
    </w:p>
    <w:p w14:paraId="41B5E859" w14:textId="77777777" w:rsidR="00FF7D07" w:rsidRDefault="0094195E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eastAsia="Wingdings-Regular"/>
          <w:color w:val="000000"/>
          <w:sz w:val="23"/>
          <w:szCs w:val="23"/>
        </w:rPr>
        <w:t>▪</w:t>
      </w:r>
      <w:r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Physical attack without a weapon, including, but not limited to, biting, choking, grabbing, hair</w:t>
      </w:r>
      <w:r w:rsidR="00D51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pulling, kicking, punching, slapping, pushing, pulling, scratching, or spitting.</w:t>
      </w:r>
    </w:p>
    <w:p w14:paraId="50DDD829" w14:textId="77777777" w:rsidR="00FF7D07" w:rsidRDefault="00D51234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="0094195E">
        <w:rPr>
          <w:rFonts w:eastAsia="Wingdings-Regular"/>
          <w:color w:val="000000"/>
          <w:sz w:val="23"/>
          <w:szCs w:val="23"/>
        </w:rPr>
        <w:t>▪</w:t>
      </w:r>
      <w:r w:rsidR="0094195E"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Attack with a weapon or object, including, but not limited to, a firearm, knife, or other object.</w:t>
      </w:r>
    </w:p>
    <w:p w14:paraId="2F92712E" w14:textId="77777777" w:rsidR="00FF7D07" w:rsidRDefault="00D51234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="0094195E">
        <w:rPr>
          <w:rFonts w:eastAsia="Wingdings-Regular"/>
          <w:color w:val="000000"/>
          <w:sz w:val="23"/>
          <w:szCs w:val="23"/>
        </w:rPr>
        <w:t>▪</w:t>
      </w:r>
      <w:r w:rsidR="0094195E"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Threat of physical force or threat of the use of a weapon or other object.</w:t>
      </w:r>
      <w:r>
        <w:rPr>
          <w:color w:val="000000"/>
          <w:sz w:val="23"/>
          <w:szCs w:val="23"/>
        </w:rPr>
        <w:t xml:space="preserve"> </w:t>
      </w:r>
    </w:p>
    <w:p w14:paraId="23A50C05" w14:textId="77777777" w:rsidR="00FF7D07" w:rsidRDefault="0094195E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eastAsia="Wingdings-Regular"/>
          <w:color w:val="000000"/>
          <w:sz w:val="23"/>
          <w:szCs w:val="23"/>
        </w:rPr>
        <w:t>▪</w:t>
      </w:r>
      <w:r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Sexual assault or threat, including, but not limited to, rape, attempted rape, physical display, or</w:t>
      </w:r>
      <w:r w:rsidR="00D51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unwanted verbal or physical sexual contact.</w:t>
      </w:r>
    </w:p>
    <w:p w14:paraId="3C731465" w14:textId="3807D739" w:rsidR="00FF7D07" w:rsidRDefault="0094195E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eastAsia="Wingdings-Regular"/>
          <w:color w:val="000000"/>
          <w:sz w:val="23"/>
          <w:szCs w:val="23"/>
        </w:rPr>
        <w:t>▪</w:t>
      </w:r>
      <w:r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Animal attack</w:t>
      </w:r>
      <w:r w:rsidR="00FF7D07">
        <w:rPr>
          <w:color w:val="000000"/>
          <w:sz w:val="23"/>
          <w:szCs w:val="23"/>
        </w:rPr>
        <w:t>: [list type of animal and description]</w:t>
      </w:r>
      <w:r>
        <w:rPr>
          <w:color w:val="000000"/>
          <w:sz w:val="23"/>
          <w:szCs w:val="23"/>
        </w:rPr>
        <w:t>.</w:t>
      </w:r>
    </w:p>
    <w:p w14:paraId="51483E5B" w14:textId="2C99D069" w:rsidR="0094195E" w:rsidRDefault="0094195E" w:rsidP="00FF7D07">
      <w:pPr>
        <w:adjustRightInd w:val="0"/>
        <w:ind w:firstLine="720"/>
        <w:rPr>
          <w:color w:val="000000"/>
          <w:sz w:val="23"/>
          <w:szCs w:val="23"/>
        </w:rPr>
      </w:pPr>
      <w:r>
        <w:rPr>
          <w:rFonts w:eastAsia="Wingdings-Regular"/>
          <w:color w:val="000000"/>
          <w:sz w:val="23"/>
          <w:szCs w:val="23"/>
        </w:rPr>
        <w:t>▪</w:t>
      </w:r>
      <w:r>
        <w:rPr>
          <w:rFonts w:ascii="Wingdings-Regular" w:eastAsia="Wingdings-Regular" w:cs="Wingdings-Regular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Other</w:t>
      </w:r>
      <w:r w:rsidR="00FF7D07">
        <w:rPr>
          <w:color w:val="000000"/>
          <w:sz w:val="23"/>
          <w:szCs w:val="23"/>
        </w:rPr>
        <w:t>: _________________</w:t>
      </w:r>
      <w:r>
        <w:rPr>
          <w:color w:val="000000"/>
          <w:sz w:val="23"/>
          <w:szCs w:val="23"/>
        </w:rPr>
        <w:t>.</w:t>
      </w:r>
      <w:r w:rsidR="00E42852">
        <w:rPr>
          <w:color w:val="000000"/>
          <w:sz w:val="23"/>
          <w:szCs w:val="23"/>
        </w:rPr>
        <w:t>]</w:t>
      </w:r>
    </w:p>
    <w:p w14:paraId="0C347595" w14:textId="77777777" w:rsidR="00D51234" w:rsidRDefault="00D51234" w:rsidP="00D51234">
      <w:pPr>
        <w:adjustRightInd w:val="0"/>
        <w:rPr>
          <w:color w:val="000000"/>
          <w:sz w:val="23"/>
          <w:szCs w:val="23"/>
        </w:rPr>
      </w:pPr>
    </w:p>
    <w:p w14:paraId="481A4A83" w14:textId="77777777" w:rsidR="00E42852" w:rsidRDefault="0094195E" w:rsidP="00E42852">
      <w:pPr>
        <w:adjustRightInd w:val="0"/>
        <w:rPr>
          <w:color w:val="000000"/>
          <w:sz w:val="23"/>
          <w:szCs w:val="23"/>
        </w:rPr>
      </w:pPr>
      <w:r>
        <w:rPr>
          <w:rFonts w:ascii="CourierNewPSMT" w:hAnsi="CourierNewPSMT" w:cs="CourierNewPSMT"/>
          <w:color w:val="000000"/>
          <w:sz w:val="23"/>
          <w:szCs w:val="23"/>
        </w:rPr>
        <w:t xml:space="preserve">o </w:t>
      </w:r>
      <w:r w:rsidR="00D51234">
        <w:rPr>
          <w:color w:val="000000"/>
          <w:sz w:val="23"/>
          <w:szCs w:val="23"/>
        </w:rPr>
        <w:t xml:space="preserve">The following </w:t>
      </w:r>
      <w:r w:rsidR="00E42852">
        <w:rPr>
          <w:color w:val="000000"/>
          <w:sz w:val="23"/>
          <w:szCs w:val="23"/>
        </w:rPr>
        <w:t>w</w:t>
      </w:r>
      <w:r w:rsidR="00D51234">
        <w:rPr>
          <w:color w:val="000000"/>
          <w:sz w:val="23"/>
          <w:szCs w:val="23"/>
        </w:rPr>
        <w:t>ere c</w:t>
      </w:r>
      <w:r>
        <w:rPr>
          <w:color w:val="000000"/>
          <w:sz w:val="23"/>
          <w:szCs w:val="23"/>
        </w:rPr>
        <w:t>onsequences of the incident</w:t>
      </w:r>
      <w:r w:rsidR="00D51234">
        <w:rPr>
          <w:color w:val="000000"/>
          <w:sz w:val="23"/>
          <w:szCs w:val="23"/>
        </w:rPr>
        <w:t>:  [</w:t>
      </w:r>
      <w:r w:rsidR="00E42852">
        <w:rPr>
          <w:color w:val="000000"/>
          <w:sz w:val="23"/>
          <w:szCs w:val="23"/>
        </w:rPr>
        <w:t>this comes from initial report/hotline]</w:t>
      </w:r>
    </w:p>
    <w:p w14:paraId="420E4C02" w14:textId="77777777" w:rsidR="00E42852" w:rsidRDefault="00E42852" w:rsidP="00E42852">
      <w:pPr>
        <w:adjustRightInd w:val="0"/>
        <w:ind w:firstLine="720"/>
        <w:rPr>
          <w:rFonts w:ascii="Times New Roman" w:eastAsia="Wingdings-Regular" w:hAnsi="Times New Roman" w:cs="Times New Roman"/>
          <w:color w:val="000000"/>
          <w:sz w:val="23"/>
          <w:szCs w:val="23"/>
        </w:rPr>
      </w:pPr>
      <w:r>
        <w:rPr>
          <w:rFonts w:ascii="Times New Roman" w:eastAsia="Wingdings-Regular" w:hAnsi="Times New Roman" w:cs="Times New Roman"/>
          <w:color w:val="000000"/>
          <w:sz w:val="23"/>
          <w:szCs w:val="23"/>
        </w:rPr>
        <w:t xml:space="preserve">Options: </w:t>
      </w:r>
    </w:p>
    <w:p w14:paraId="22730CC8" w14:textId="77777777" w:rsidR="00E42852" w:rsidRDefault="00E42852" w:rsidP="00E42852">
      <w:pPr>
        <w:adjustRightInd w:val="0"/>
        <w:ind w:left="720" w:firstLine="720"/>
        <w:rPr>
          <w:color w:val="000000"/>
          <w:sz w:val="23"/>
          <w:szCs w:val="23"/>
        </w:rPr>
      </w:pPr>
      <w:r>
        <w:rPr>
          <w:rFonts w:ascii="Times New Roman" w:eastAsia="Wingdings-Regular" w:hAnsi="Times New Roman" w:cs="Times New Roman"/>
          <w:color w:val="000000"/>
          <w:sz w:val="23"/>
          <w:szCs w:val="23"/>
        </w:rPr>
        <w:t>S</w:t>
      </w:r>
      <w:r w:rsidR="0094195E">
        <w:rPr>
          <w:color w:val="000000"/>
          <w:sz w:val="23"/>
          <w:szCs w:val="23"/>
        </w:rPr>
        <w:t xml:space="preserve">ecurity or law enforcement was </w:t>
      </w:r>
      <w:proofErr w:type="gramStart"/>
      <w:r w:rsidR="0094195E">
        <w:rPr>
          <w:color w:val="000000"/>
          <w:sz w:val="23"/>
          <w:szCs w:val="23"/>
        </w:rPr>
        <w:t>contacted</w:t>
      </w:r>
      <w:proofErr w:type="gramEnd"/>
      <w:r w:rsidR="0094195E">
        <w:rPr>
          <w:color w:val="000000"/>
          <w:sz w:val="23"/>
          <w:szCs w:val="23"/>
        </w:rPr>
        <w:t xml:space="preserve"> and the</w:t>
      </w:r>
      <w:r>
        <w:rPr>
          <w:color w:val="000000"/>
          <w:sz w:val="23"/>
          <w:szCs w:val="23"/>
        </w:rPr>
        <w:t>i</w:t>
      </w:r>
      <w:r w:rsidR="0094195E">
        <w:rPr>
          <w:color w:val="000000"/>
          <w:sz w:val="23"/>
          <w:szCs w:val="23"/>
        </w:rPr>
        <w:t>r response</w:t>
      </w:r>
      <w:r>
        <w:rPr>
          <w:color w:val="000000"/>
          <w:sz w:val="23"/>
          <w:szCs w:val="23"/>
        </w:rPr>
        <w:t xml:space="preserve"> was [type in information here]</w:t>
      </w:r>
    </w:p>
    <w:p w14:paraId="2132F4B2" w14:textId="77777777" w:rsidR="00E42852" w:rsidRDefault="00E42852" w:rsidP="00E42852">
      <w:pPr>
        <w:adjustRightInd w:val="0"/>
        <w:ind w:left="720" w:firstLine="720"/>
        <w:rPr>
          <w:color w:val="000000"/>
          <w:sz w:val="23"/>
          <w:szCs w:val="23"/>
        </w:rPr>
      </w:pPr>
    </w:p>
    <w:p w14:paraId="327EB4E7" w14:textId="6E81E6EE" w:rsidR="00E42852" w:rsidRDefault="00E42852" w:rsidP="00E42852">
      <w:pPr>
        <w:adjustRightInd w:val="0"/>
        <w:ind w:left="720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We found that our current </w:t>
      </w:r>
      <w:proofErr w:type="gramStart"/>
      <w:r>
        <w:rPr>
          <w:color w:val="000000"/>
          <w:sz w:val="23"/>
          <w:szCs w:val="23"/>
        </w:rPr>
        <w:t>actions take</w:t>
      </w:r>
      <w:r w:rsidR="00206133">
        <w:rPr>
          <w:color w:val="000000"/>
          <w:sz w:val="23"/>
          <w:szCs w:val="23"/>
        </w:rPr>
        <w:t>n</w:t>
      </w:r>
      <w:proofErr w:type="gramEnd"/>
      <w:r>
        <w:rPr>
          <w:color w:val="000000"/>
          <w:sz w:val="23"/>
          <w:szCs w:val="23"/>
        </w:rPr>
        <w:t xml:space="preserve"> were adequate to protect employees.</w:t>
      </w:r>
    </w:p>
    <w:p w14:paraId="00A8933A" w14:textId="77777777" w:rsidR="00E42852" w:rsidRDefault="00E42852" w:rsidP="00E42852">
      <w:pPr>
        <w:adjustRightInd w:val="0"/>
        <w:ind w:left="720" w:firstLine="720"/>
        <w:rPr>
          <w:color w:val="000000"/>
          <w:sz w:val="23"/>
          <w:szCs w:val="23"/>
        </w:rPr>
      </w:pPr>
    </w:p>
    <w:p w14:paraId="2CC57C6A" w14:textId="2F40B930" w:rsidR="00E42852" w:rsidRDefault="00E42852" w:rsidP="00E42852">
      <w:pPr>
        <w:adjustRightInd w:val="0"/>
        <w:ind w:left="1440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Or</w:t>
      </w:r>
    </w:p>
    <w:p w14:paraId="72651E2A" w14:textId="77777777" w:rsidR="00E42852" w:rsidRDefault="00E42852" w:rsidP="00E42852">
      <w:pPr>
        <w:adjustRightInd w:val="0"/>
        <w:ind w:left="1440"/>
        <w:rPr>
          <w:color w:val="000000"/>
          <w:sz w:val="23"/>
          <w:szCs w:val="23"/>
        </w:rPr>
      </w:pPr>
    </w:p>
    <w:p w14:paraId="3B835210" w14:textId="77777777" w:rsidR="00E42852" w:rsidRDefault="00E42852" w:rsidP="00E42852">
      <w:pPr>
        <w:adjustRightInd w:val="0"/>
        <w:ind w:left="14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We found that we need to take the following a</w:t>
      </w:r>
      <w:r w:rsidR="0094195E">
        <w:rPr>
          <w:color w:val="000000"/>
          <w:sz w:val="23"/>
          <w:szCs w:val="23"/>
        </w:rPr>
        <w:t xml:space="preserve">ctions </w:t>
      </w:r>
      <w:r>
        <w:rPr>
          <w:color w:val="000000"/>
          <w:sz w:val="23"/>
          <w:szCs w:val="23"/>
        </w:rPr>
        <w:t>in the future</w:t>
      </w:r>
      <w:r w:rsidR="0094195E">
        <w:rPr>
          <w:color w:val="000000"/>
          <w:sz w:val="23"/>
          <w:szCs w:val="23"/>
        </w:rPr>
        <w:t xml:space="preserve"> to protect employees from a continuing threat or from any other hazards</w:t>
      </w:r>
      <w:r w:rsidR="00D51234"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 xml:space="preserve">identified </w:t>
      </w:r>
      <w:proofErr w:type="gramStart"/>
      <w:r w:rsidR="0094195E">
        <w:rPr>
          <w:color w:val="000000"/>
          <w:sz w:val="23"/>
          <w:szCs w:val="23"/>
        </w:rPr>
        <w:t>as a result of</w:t>
      </w:r>
      <w:proofErr w:type="gramEnd"/>
      <w:r w:rsidR="0094195E">
        <w:rPr>
          <w:color w:val="000000"/>
          <w:sz w:val="23"/>
          <w:szCs w:val="23"/>
        </w:rPr>
        <w:t xml:space="preserve"> the incident.</w:t>
      </w:r>
      <w:r w:rsidR="00D5123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Those actions are as follows [type in actions to be taken].</w:t>
      </w:r>
    </w:p>
    <w:p w14:paraId="72B41703" w14:textId="77777777" w:rsidR="00E42852" w:rsidRDefault="00E42852" w:rsidP="00E42852">
      <w:pPr>
        <w:adjustRightInd w:val="0"/>
        <w:rPr>
          <w:rFonts w:ascii="Wingdings-Regular" w:eastAsia="Wingdings-Regular" w:hAnsi="CourierNewPSMT" w:cs="Wingdings-Regular"/>
          <w:color w:val="000000"/>
          <w:sz w:val="23"/>
          <w:szCs w:val="23"/>
        </w:rPr>
      </w:pPr>
    </w:p>
    <w:p w14:paraId="7830006C" w14:textId="2F7982D2" w:rsidR="0094195E" w:rsidRDefault="00E42852" w:rsidP="00E42852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This Investigation report was completed by [name of the person doing drafting this report, who is the [job title] and this report was completed on [today’s date].  </w:t>
      </w:r>
    </w:p>
    <w:p w14:paraId="3DF2AAF4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66422EDC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have reviewed prior incidents of workplace violence as part of my investigation.</w:t>
      </w:r>
    </w:p>
    <w:p w14:paraId="4EEFB78D" w14:textId="77777777" w:rsidR="00FF7D07" w:rsidRDefault="00FF7D07" w:rsidP="0094195E">
      <w:pPr>
        <w:adjustRightInd w:val="0"/>
        <w:rPr>
          <w:color w:val="000000"/>
          <w:sz w:val="23"/>
          <w:szCs w:val="23"/>
        </w:rPr>
      </w:pPr>
    </w:p>
    <w:p w14:paraId="7CF5ACC2" w14:textId="225A8EA7" w:rsidR="00FF7D07" w:rsidRDefault="00FF7D07" w:rsidP="0094195E">
      <w:pPr>
        <w:adjustRightInd w:val="0"/>
        <w:rPr>
          <w:color w:val="000000"/>
          <w:sz w:val="23"/>
          <w:szCs w:val="23"/>
        </w:rPr>
      </w:pPr>
    </w:p>
    <w:p w14:paraId="78E28108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0886987F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238C1D1F" w14:textId="6468777D" w:rsidR="00E42852" w:rsidRDefault="00E42852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Based on my review I do not believe any other steps need to be taken.</w:t>
      </w:r>
    </w:p>
    <w:p w14:paraId="6748797E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10BF6E20" w14:textId="72069CB2" w:rsidR="00E42852" w:rsidRDefault="00E42852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Or</w:t>
      </w:r>
    </w:p>
    <w:p w14:paraId="50591B73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4C1F8D32" w14:textId="79945893" w:rsidR="00E42852" w:rsidRDefault="00E42852" w:rsidP="0094195E">
      <w:pPr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Based upon my review I believe we should add the following additional support and resources [write in recommended support and resources such as; trauma counseling services to affected employees, referrals to counseling services, providing information on Employee Assistance Programs, time off work to recuperate, etc.]</w:t>
      </w:r>
    </w:p>
    <w:p w14:paraId="4CA36BB1" w14:textId="77777777" w:rsidR="00E42852" w:rsidRDefault="00E42852" w:rsidP="0094195E">
      <w:pPr>
        <w:adjustRightInd w:val="0"/>
        <w:rPr>
          <w:color w:val="000000"/>
          <w:sz w:val="23"/>
          <w:szCs w:val="23"/>
        </w:rPr>
      </w:pPr>
    </w:p>
    <w:p w14:paraId="4501450C" w14:textId="0F109A18" w:rsidR="0094195E" w:rsidRDefault="00E42852" w:rsidP="00E42852">
      <w:pPr>
        <w:adjustRightInd w:val="0"/>
      </w:pPr>
      <w:r>
        <w:rPr>
          <w:color w:val="000000"/>
          <w:sz w:val="23"/>
          <w:szCs w:val="23"/>
        </w:rPr>
        <w:t xml:space="preserve">I have ensured that </w:t>
      </w:r>
      <w:r w:rsidR="0094195E">
        <w:rPr>
          <w:color w:val="000000"/>
          <w:sz w:val="23"/>
          <w:szCs w:val="23"/>
        </w:rPr>
        <w:t>no personal identifying information is recorded or documented in th</w:t>
      </w:r>
      <w:r>
        <w:rPr>
          <w:color w:val="000000"/>
          <w:sz w:val="23"/>
          <w:szCs w:val="23"/>
        </w:rPr>
        <w:t xml:space="preserve">is </w:t>
      </w:r>
      <w:r w:rsidR="0094195E">
        <w:rPr>
          <w:color w:val="000000"/>
          <w:sz w:val="23"/>
          <w:szCs w:val="23"/>
        </w:rPr>
        <w:t>written investigation report</w:t>
      </w:r>
      <w:r>
        <w:rPr>
          <w:color w:val="000000"/>
          <w:sz w:val="23"/>
          <w:szCs w:val="23"/>
        </w:rPr>
        <w:t xml:space="preserve"> where required for privacy</w:t>
      </w:r>
      <w:r w:rsidR="0094195E">
        <w:rPr>
          <w:color w:val="000000"/>
          <w:sz w:val="23"/>
          <w:szCs w:val="23"/>
        </w:rPr>
        <w:t>. This</w:t>
      </w:r>
      <w:r>
        <w:rPr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>includes information which would reveal identification of any person involved in a violent incident, such as the</w:t>
      </w:r>
      <w:r>
        <w:rPr>
          <w:color w:val="000000"/>
          <w:sz w:val="23"/>
          <w:szCs w:val="23"/>
        </w:rPr>
        <w:t xml:space="preserve"> </w:t>
      </w:r>
      <w:r w:rsidR="0094195E">
        <w:rPr>
          <w:rFonts w:ascii="ArialMT" w:hAnsi="ArialMT" w:cs="ArialMT"/>
          <w:color w:val="000000"/>
          <w:sz w:val="23"/>
          <w:szCs w:val="23"/>
        </w:rPr>
        <w:t xml:space="preserve">person’s name, address, electronic mail address, telephone number, social security number, or other </w:t>
      </w:r>
      <w:r>
        <w:rPr>
          <w:rFonts w:ascii="ArialMT" w:hAnsi="ArialMT" w:cs="ArialMT"/>
          <w:color w:val="000000"/>
          <w:sz w:val="23"/>
          <w:szCs w:val="23"/>
        </w:rPr>
        <w:t>i</w:t>
      </w:r>
      <w:r w:rsidR="0094195E">
        <w:rPr>
          <w:rFonts w:ascii="ArialMT" w:hAnsi="ArialMT" w:cs="ArialMT"/>
          <w:color w:val="000000"/>
          <w:sz w:val="23"/>
          <w:szCs w:val="23"/>
        </w:rPr>
        <w:t>nformation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="0094195E">
        <w:rPr>
          <w:color w:val="000000"/>
          <w:sz w:val="23"/>
          <w:szCs w:val="23"/>
        </w:rPr>
        <w:t xml:space="preserve">that, alone or in combination with other </w:t>
      </w:r>
      <w:r w:rsidR="0094195E">
        <w:rPr>
          <w:rFonts w:ascii="ArialMT" w:hAnsi="ArialMT" w:cs="ArialMT"/>
          <w:color w:val="000000"/>
          <w:sz w:val="23"/>
          <w:szCs w:val="23"/>
        </w:rPr>
        <w:t>publicly available information, reveals the person’s identity.</w:t>
      </w:r>
    </w:p>
    <w:p w14:paraId="5D2FBDC2" w14:textId="77777777" w:rsidR="00C364E0" w:rsidRDefault="00C364E0">
      <w:pPr>
        <w:spacing w:line="223" w:lineRule="auto"/>
      </w:pPr>
    </w:p>
    <w:p w14:paraId="1F93A843" w14:textId="77777777" w:rsidR="00C364E0" w:rsidRDefault="00C364E0">
      <w:pPr>
        <w:spacing w:line="223" w:lineRule="auto"/>
      </w:pPr>
    </w:p>
    <w:p w14:paraId="537F511E" w14:textId="7EEC0ABA" w:rsidR="00C364E0" w:rsidRDefault="00C364E0">
      <w:pPr>
        <w:spacing w:line="223" w:lineRule="auto"/>
      </w:pPr>
      <w:r>
        <w:t>I have determined that the appropriate discipline for the following person(s) is appropriate:</w:t>
      </w:r>
    </w:p>
    <w:p w14:paraId="2BB6CD5F" w14:textId="77777777" w:rsidR="00C364E0" w:rsidRDefault="00C364E0">
      <w:pPr>
        <w:spacing w:line="223" w:lineRule="auto"/>
      </w:pPr>
      <w:r>
        <w:tab/>
        <w:t>[name  of person that should get discipline]:  [user writes in appropriate discipline and why]</w:t>
      </w:r>
    </w:p>
    <w:p w14:paraId="298749BE" w14:textId="5196E60D" w:rsidR="00C364E0" w:rsidRDefault="00C364E0" w:rsidP="00C364E0">
      <w:pPr>
        <w:spacing w:line="223" w:lineRule="auto"/>
        <w:ind w:firstLine="720"/>
      </w:pPr>
      <w:r>
        <w:t>[name  of person that should get discipline]:  [user writes in appropriate discipline and why]</w:t>
      </w:r>
    </w:p>
    <w:p w14:paraId="39EE4AD1" w14:textId="77777777" w:rsidR="00C364E0" w:rsidRDefault="00C364E0" w:rsidP="00C364E0">
      <w:pPr>
        <w:ind w:firstLine="720"/>
      </w:pPr>
      <w:r>
        <w:t>[name  of person that should get discipline]:  [user writes in appropriate discipline and why]</w:t>
      </w:r>
    </w:p>
    <w:p w14:paraId="7B244CD8" w14:textId="77777777" w:rsidR="00C364E0" w:rsidRDefault="00C364E0" w:rsidP="00C364E0"/>
    <w:p w14:paraId="6B2C76BD" w14:textId="77777777" w:rsidR="00C364E0" w:rsidRDefault="00C364E0" w:rsidP="00C364E0"/>
    <w:p w14:paraId="62807BBE" w14:textId="77777777" w:rsidR="00C364E0" w:rsidRDefault="008F5DFF" w:rsidP="00C364E0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have followed up with the victim and informed them of my findings.</w:t>
      </w:r>
    </w:p>
    <w:p w14:paraId="1FAE0959" w14:textId="77777777" w:rsidR="008F5DFF" w:rsidRDefault="008F5DFF" w:rsidP="00C364E0">
      <w:pPr>
        <w:rPr>
          <w:color w:val="000000"/>
          <w:sz w:val="23"/>
          <w:szCs w:val="23"/>
        </w:rPr>
      </w:pPr>
    </w:p>
    <w:p w14:paraId="66A29174" w14:textId="77777777" w:rsidR="008F5DFF" w:rsidRDefault="008F5DFF" w:rsidP="00C364E0">
      <w:pPr>
        <w:rPr>
          <w:color w:val="000000"/>
          <w:sz w:val="23"/>
          <w:szCs w:val="23"/>
        </w:rPr>
      </w:pPr>
    </w:p>
    <w:p w14:paraId="018AD8C5" w14:textId="77777777" w:rsidR="008F5DFF" w:rsidRDefault="008F5DFF" w:rsidP="00C364E0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have read and reviewed this  Workplace Violence Investigation Report and  believe it to be true and accurate to the best of my knowledge and ability.</w:t>
      </w:r>
    </w:p>
    <w:p w14:paraId="1EE652B2" w14:textId="77777777" w:rsidR="008F5DFF" w:rsidRDefault="008F5DFF" w:rsidP="00C364E0">
      <w:pPr>
        <w:rPr>
          <w:color w:val="000000"/>
          <w:sz w:val="23"/>
          <w:szCs w:val="23"/>
        </w:rPr>
      </w:pPr>
    </w:p>
    <w:p w14:paraId="0C023336" w14:textId="77777777" w:rsidR="008F5DFF" w:rsidRDefault="008F5DFF" w:rsidP="00C364E0">
      <w:pPr>
        <w:rPr>
          <w:color w:val="000000"/>
          <w:sz w:val="23"/>
          <w:szCs w:val="23"/>
        </w:rPr>
      </w:pPr>
    </w:p>
    <w:p w14:paraId="3A160466" w14:textId="77777777" w:rsidR="008F5DFF" w:rsidRDefault="008F5DFF" w:rsidP="00C364E0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Date:  ___________________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Signed: ____________________</w:t>
      </w:r>
    </w:p>
    <w:p w14:paraId="7B45EEA0" w14:textId="77777777" w:rsidR="008F5DFF" w:rsidRDefault="008F5DFF" w:rsidP="00C364E0">
      <w:pPr>
        <w:rPr>
          <w:color w:val="000000"/>
          <w:sz w:val="23"/>
          <w:szCs w:val="23"/>
        </w:rPr>
      </w:pPr>
    </w:p>
    <w:p w14:paraId="705C229B" w14:textId="77777777" w:rsidR="008F5DFF" w:rsidRDefault="008F5DFF" w:rsidP="00C364E0">
      <w:pPr>
        <w:rPr>
          <w:color w:val="000000"/>
          <w:sz w:val="23"/>
          <w:szCs w:val="23"/>
        </w:rPr>
      </w:pPr>
    </w:p>
    <w:p w14:paraId="52884A4A" w14:textId="21C36DFE" w:rsidR="008F5DFF" w:rsidRDefault="008F5DFF" w:rsidP="00C364E0">
      <w:pPr>
        <w:sectPr w:rsidR="008F5DFF">
          <w:pgSz w:w="12240" w:h="15840"/>
          <w:pgMar w:top="1520" w:right="1300" w:bottom="280" w:left="1300" w:header="720" w:footer="720" w:gutter="0"/>
          <w:cols w:space="720"/>
        </w:sect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Printed Name: _______________.</w:t>
      </w:r>
    </w:p>
    <w:p w14:paraId="0DEA516D" w14:textId="77777777" w:rsidR="00181442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1" w:line="262" w:lineRule="exact"/>
        <w:ind w:left="865" w:hanging="360"/>
      </w:pPr>
      <w:r>
        <w:lastRenderedPageBreak/>
        <w:t>Corrective</w:t>
      </w:r>
      <w:r>
        <w:rPr>
          <w:spacing w:val="-7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2"/>
        </w:rPr>
        <w:t>occurred.</w:t>
      </w:r>
    </w:p>
    <w:p w14:paraId="714283DC" w14:textId="77777777" w:rsidR="00181442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211" w:lineRule="auto"/>
        <w:ind w:right="125" w:hanging="360"/>
      </w:pPr>
      <w:r>
        <w:t>All</w:t>
      </w:r>
      <w:r>
        <w:rPr>
          <w:spacing w:val="-3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documented.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investigation explaining the appropriateness of the action.</w:t>
      </w:r>
    </w:p>
    <w:p w14:paraId="1FC970C8" w14:textId="77777777" w:rsidR="00181442" w:rsidRDefault="00000000">
      <w:pPr>
        <w:pStyle w:val="Heading1"/>
        <w:spacing w:before="152"/>
      </w:pPr>
      <w:r>
        <w:t>Follow</w:t>
      </w:r>
      <w:r>
        <w:rPr>
          <w:spacing w:val="-7"/>
        </w:rPr>
        <w:t xml:space="preserve"> </w:t>
      </w:r>
      <w:r>
        <w:rPr>
          <w:spacing w:val="-2"/>
        </w:rPr>
        <w:t>Through</w:t>
      </w:r>
    </w:p>
    <w:p w14:paraId="0DF864D4" w14:textId="77777777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before="185" w:line="268" w:lineRule="exact"/>
        <w:ind w:left="901"/>
      </w:pPr>
      <w:r>
        <w:t>Inform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complainant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2"/>
        </w:rPr>
        <w:t>taken.</w:t>
      </w:r>
    </w:p>
    <w:p w14:paraId="0D40C706" w14:textId="7F568006" w:rsidR="00181442" w:rsidRDefault="00000000">
      <w:pPr>
        <w:pStyle w:val="ListParagraph"/>
        <w:numPr>
          <w:ilvl w:val="0"/>
          <w:numId w:val="1"/>
        </w:numPr>
        <w:tabs>
          <w:tab w:val="left" w:pos="901"/>
        </w:tabs>
        <w:spacing w:line="265" w:lineRule="exact"/>
        <w:ind w:left="901"/>
      </w:pPr>
      <w:r>
        <w:t>Instruct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complainant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immediately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recurring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continuing</w:t>
      </w:r>
      <w:r>
        <w:rPr>
          <w:spacing w:val="-8"/>
        </w:rPr>
        <w:t xml:space="preserve"> </w:t>
      </w:r>
      <w:r w:rsidR="005E2FDC">
        <w:rPr>
          <w:spacing w:val="-2"/>
        </w:rPr>
        <w:t>Workplace Violence</w:t>
      </w:r>
      <w:r>
        <w:rPr>
          <w:spacing w:val="-2"/>
        </w:rPr>
        <w:t>.</w:t>
      </w:r>
    </w:p>
    <w:p w14:paraId="091FF8E4" w14:textId="77777777" w:rsidR="00181442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65" w:lineRule="exact"/>
        <w:ind w:left="865" w:hanging="360"/>
      </w:pPr>
      <w:r>
        <w:t>Obtain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memorandum</w:t>
      </w:r>
      <w:r>
        <w:rPr>
          <w:spacing w:val="-9"/>
        </w:rPr>
        <w:t xml:space="preserve"> </w:t>
      </w:r>
      <w:r>
        <w:t>documenting</w:t>
      </w:r>
      <w:r>
        <w:rPr>
          <w:spacing w:val="-8"/>
        </w:rPr>
        <w:t xml:space="preserve"> </w:t>
      </w:r>
      <w:r>
        <w:rPr>
          <w:spacing w:val="-2"/>
        </w:rPr>
        <w:t>that:</w:t>
      </w:r>
    </w:p>
    <w:p w14:paraId="2A9BEFC9" w14:textId="7045EB66" w:rsidR="00181442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223" w:lineRule="auto"/>
        <w:ind w:right="339" w:hanging="360"/>
      </w:pPr>
      <w:r>
        <w:t>All</w:t>
      </w:r>
      <w:r>
        <w:rPr>
          <w:spacing w:val="-12"/>
        </w:rPr>
        <w:t xml:space="preserve"> </w:t>
      </w:r>
      <w:r>
        <w:t>incidents/</w:t>
      </w:r>
      <w:r w:rsidR="005E2FDC">
        <w:t>Report</w:t>
      </w:r>
      <w:r>
        <w:t>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 w:rsidR="005E2FDC">
        <w:t>Workplace Violence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discussed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contained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detail in the memorandum.</w:t>
      </w:r>
    </w:p>
    <w:p w14:paraId="3B4ACB42" w14:textId="77777777" w:rsidR="00181442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68" w:lineRule="exact"/>
        <w:ind w:left="865" w:hanging="360"/>
      </w:pPr>
      <w:r>
        <w:t>The</w:t>
      </w:r>
      <w:r>
        <w:rPr>
          <w:spacing w:val="-14"/>
        </w:rPr>
        <w:t xml:space="preserve"> </w:t>
      </w:r>
      <w:r>
        <w:t>complainant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informed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corrective</w:t>
      </w:r>
      <w:r>
        <w:rPr>
          <w:spacing w:val="-13"/>
        </w:rPr>
        <w:t xml:space="preserve"> </w:t>
      </w:r>
      <w:r>
        <w:t>action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rPr>
          <w:spacing w:val="-2"/>
        </w:rPr>
        <w:t>taken.</w:t>
      </w:r>
    </w:p>
    <w:p w14:paraId="3F6489A1" w14:textId="460ABBDB" w:rsidR="00181442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line="220" w:lineRule="auto"/>
        <w:ind w:right="455" w:hanging="360"/>
      </w:pPr>
      <w:r>
        <w:t>The</w:t>
      </w:r>
      <w:r>
        <w:rPr>
          <w:spacing w:val="-4"/>
        </w:rPr>
        <w:t xml:space="preserve"> </w:t>
      </w:r>
      <w:r>
        <w:t>complainant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continuation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recurrent</w:t>
      </w:r>
      <w:r>
        <w:rPr>
          <w:spacing w:val="-4"/>
        </w:rPr>
        <w:t xml:space="preserve"> </w:t>
      </w:r>
      <w:r>
        <w:t xml:space="preserve">of </w:t>
      </w:r>
      <w:r w:rsidR="005E2FDC">
        <w:rPr>
          <w:spacing w:val="-2"/>
        </w:rPr>
        <w:t>Workplace Violence</w:t>
      </w:r>
      <w:r>
        <w:rPr>
          <w:spacing w:val="-2"/>
        </w:rPr>
        <w:t>.</w:t>
      </w:r>
    </w:p>
    <w:sectPr w:rsidR="00181442">
      <w:pgSz w:w="12240" w:h="15840"/>
      <w:pgMar w:top="12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F4F58"/>
    <w:multiLevelType w:val="hybridMultilevel"/>
    <w:tmpl w:val="44B42B02"/>
    <w:lvl w:ilvl="0" w:tplc="5D060398">
      <w:numFmt w:val="bullet"/>
      <w:lvlText w:val=""/>
      <w:lvlJc w:val="left"/>
      <w:pPr>
        <w:ind w:left="866" w:hanging="3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44901C">
      <w:numFmt w:val="bullet"/>
      <w:lvlText w:val=""/>
      <w:lvlJc w:val="left"/>
      <w:pPr>
        <w:ind w:left="1586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FEACDF2">
      <w:numFmt w:val="bullet"/>
      <w:lvlText w:val="•"/>
      <w:lvlJc w:val="left"/>
      <w:pPr>
        <w:ind w:left="2475" w:hanging="468"/>
      </w:pPr>
      <w:rPr>
        <w:rFonts w:hint="default"/>
        <w:lang w:val="en-US" w:eastAsia="en-US" w:bidi="ar-SA"/>
      </w:rPr>
    </w:lvl>
    <w:lvl w:ilvl="3" w:tplc="7CFA278A">
      <w:numFmt w:val="bullet"/>
      <w:lvlText w:val="•"/>
      <w:lvlJc w:val="left"/>
      <w:pPr>
        <w:ind w:left="3371" w:hanging="468"/>
      </w:pPr>
      <w:rPr>
        <w:rFonts w:hint="default"/>
        <w:lang w:val="en-US" w:eastAsia="en-US" w:bidi="ar-SA"/>
      </w:rPr>
    </w:lvl>
    <w:lvl w:ilvl="4" w:tplc="6750D8C0">
      <w:numFmt w:val="bullet"/>
      <w:lvlText w:val="•"/>
      <w:lvlJc w:val="left"/>
      <w:pPr>
        <w:ind w:left="4266" w:hanging="468"/>
      </w:pPr>
      <w:rPr>
        <w:rFonts w:hint="default"/>
        <w:lang w:val="en-US" w:eastAsia="en-US" w:bidi="ar-SA"/>
      </w:rPr>
    </w:lvl>
    <w:lvl w:ilvl="5" w:tplc="EAA8AE1C">
      <w:numFmt w:val="bullet"/>
      <w:lvlText w:val="•"/>
      <w:lvlJc w:val="left"/>
      <w:pPr>
        <w:ind w:left="5162" w:hanging="468"/>
      </w:pPr>
      <w:rPr>
        <w:rFonts w:hint="default"/>
        <w:lang w:val="en-US" w:eastAsia="en-US" w:bidi="ar-SA"/>
      </w:rPr>
    </w:lvl>
    <w:lvl w:ilvl="6" w:tplc="1BBC4600">
      <w:numFmt w:val="bullet"/>
      <w:lvlText w:val="•"/>
      <w:lvlJc w:val="left"/>
      <w:pPr>
        <w:ind w:left="6057" w:hanging="468"/>
      </w:pPr>
      <w:rPr>
        <w:rFonts w:hint="default"/>
        <w:lang w:val="en-US" w:eastAsia="en-US" w:bidi="ar-SA"/>
      </w:rPr>
    </w:lvl>
    <w:lvl w:ilvl="7" w:tplc="E86AE6F6">
      <w:numFmt w:val="bullet"/>
      <w:lvlText w:val="•"/>
      <w:lvlJc w:val="left"/>
      <w:pPr>
        <w:ind w:left="6953" w:hanging="468"/>
      </w:pPr>
      <w:rPr>
        <w:rFonts w:hint="default"/>
        <w:lang w:val="en-US" w:eastAsia="en-US" w:bidi="ar-SA"/>
      </w:rPr>
    </w:lvl>
    <w:lvl w:ilvl="8" w:tplc="26C2409E">
      <w:numFmt w:val="bullet"/>
      <w:lvlText w:val="•"/>
      <w:lvlJc w:val="left"/>
      <w:pPr>
        <w:ind w:left="7848" w:hanging="468"/>
      </w:pPr>
      <w:rPr>
        <w:rFonts w:hint="default"/>
        <w:lang w:val="en-US" w:eastAsia="en-US" w:bidi="ar-SA"/>
      </w:rPr>
    </w:lvl>
  </w:abstractNum>
  <w:num w:numId="1" w16cid:durableId="140171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42"/>
    <w:rsid w:val="00181442"/>
    <w:rsid w:val="00206133"/>
    <w:rsid w:val="003F4404"/>
    <w:rsid w:val="004271F7"/>
    <w:rsid w:val="005E2FDC"/>
    <w:rsid w:val="00620BAB"/>
    <w:rsid w:val="008F5DFF"/>
    <w:rsid w:val="0094195E"/>
    <w:rsid w:val="009965B3"/>
    <w:rsid w:val="00AB7457"/>
    <w:rsid w:val="00C16A34"/>
    <w:rsid w:val="00C364E0"/>
    <w:rsid w:val="00D51234"/>
    <w:rsid w:val="00E42852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865A"/>
  <w15:docId w15:val="{32820685-CC2D-4782-8D1A-5C696F5C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1"/>
    </w:pPr>
  </w:style>
  <w:style w:type="paragraph" w:styleId="ListParagraph">
    <w:name w:val="List Paragraph"/>
    <w:basedOn w:val="Normal"/>
    <w:uiPriority w:val="1"/>
    <w:qFormat/>
    <w:pPr>
      <w:ind w:left="901" w:hanging="3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2429C781B8845839C2A492982AF30" ma:contentTypeVersion="17" ma:contentTypeDescription="Create a new document." ma:contentTypeScope="" ma:versionID="a1b281193085c69243ecfef427981254">
  <xsd:schema xmlns:xsd="http://www.w3.org/2001/XMLSchema" xmlns:xs="http://www.w3.org/2001/XMLSchema" xmlns:p="http://schemas.microsoft.com/office/2006/metadata/properties" xmlns:ns2="9dce7a77-d779-494f-becb-0087570bd49c" xmlns:ns3="67301c08-9622-4a44-9968-1210ca3294ee" targetNamespace="http://schemas.microsoft.com/office/2006/metadata/properties" ma:root="true" ma:fieldsID="90a0939e76baafbc60dd6622de931f70" ns2:_="" ns3:_="">
    <xsd:import namespace="9dce7a77-d779-494f-becb-0087570bd49c"/>
    <xsd:import namespace="67301c08-9622-4a44-9968-1210ca329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7a77-d779-494f-becb-0087570bd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7c49b3-9368-4ffe-834f-efd00bc04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c08-9622-4a44-9968-1210ca3294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7bca3-7ded-433d-9318-e09ca45858f2}" ma:internalName="TaxCatchAll" ma:showField="CatchAllData" ma:web="67301c08-9622-4a44-9968-1210ca32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B11CA-F4EC-4115-BEFA-7FF679BB309E}"/>
</file>

<file path=customXml/itemProps2.xml><?xml version="1.0" encoding="utf-8"?>
<ds:datastoreItem xmlns:ds="http://schemas.openxmlformats.org/officeDocument/2006/customXml" ds:itemID="{D6A31052-DFF0-48E5-88BB-6B77DF0B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A COMPLAINT OF HARASSMENT</vt:lpstr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A COMPLAINT OF HARASSMENT</dc:title>
  <dc:creator>Scott</dc:creator>
  <cp:lastModifiedBy>John Boggs</cp:lastModifiedBy>
  <cp:revision>2</cp:revision>
  <dcterms:created xsi:type="dcterms:W3CDTF">2024-06-02T22:54:00Z</dcterms:created>
  <dcterms:modified xsi:type="dcterms:W3CDTF">2024-06-02T22:54:00Z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2004-05-21T00:00:00Z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Acrobat Distiller 5.0.5 (Windows)</vt:lpwstr>
  </property>
</Properties>
</file>