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6889" w14:textId="5C8D5EAA" w:rsidR="006070C5" w:rsidRDefault="006070C5" w:rsidP="006070C5">
      <w:pPr>
        <w:spacing w:after="0" w:line="240" w:lineRule="auto"/>
        <w:jc w:val="center"/>
        <w:rPr>
          <w:rFonts w:cstheme="minorHAnsi"/>
          <w:b/>
          <w:bCs/>
          <w:sz w:val="48"/>
          <w:szCs w:val="48"/>
        </w:rPr>
      </w:pPr>
    </w:p>
    <w:p w14:paraId="36759339" w14:textId="77777777" w:rsidR="006070C5" w:rsidRDefault="006070C5" w:rsidP="006070C5">
      <w:pPr>
        <w:spacing w:after="0" w:line="240" w:lineRule="auto"/>
        <w:jc w:val="center"/>
        <w:rPr>
          <w:rFonts w:cstheme="minorHAnsi"/>
          <w:b/>
          <w:bCs/>
          <w:sz w:val="48"/>
          <w:szCs w:val="48"/>
        </w:rPr>
      </w:pPr>
    </w:p>
    <w:p w14:paraId="3BFFB9F2" w14:textId="77777777" w:rsidR="006070C5" w:rsidRDefault="006070C5" w:rsidP="006070C5">
      <w:pPr>
        <w:spacing w:after="0" w:line="240" w:lineRule="auto"/>
        <w:jc w:val="center"/>
        <w:rPr>
          <w:rFonts w:cstheme="minorHAnsi"/>
          <w:b/>
          <w:bCs/>
          <w:sz w:val="48"/>
          <w:szCs w:val="48"/>
        </w:rPr>
      </w:pPr>
    </w:p>
    <w:p w14:paraId="74070D77" w14:textId="3C8B0305" w:rsidR="006070C5" w:rsidRPr="006070C5" w:rsidRDefault="006070C5" w:rsidP="006070C5">
      <w:pPr>
        <w:spacing w:after="0" w:line="240" w:lineRule="auto"/>
        <w:jc w:val="center"/>
        <w:rPr>
          <w:rFonts w:cstheme="minorHAnsi"/>
          <w:b/>
          <w:bCs/>
          <w:sz w:val="48"/>
          <w:szCs w:val="48"/>
        </w:rPr>
      </w:pPr>
      <w:r w:rsidRPr="006070C5">
        <w:rPr>
          <w:rFonts w:cstheme="minorHAnsi"/>
          <w:b/>
          <w:bCs/>
          <w:sz w:val="48"/>
          <w:szCs w:val="48"/>
        </w:rPr>
        <w:t>MANDATORY COVID-19 VACCINATION POLICY</w:t>
      </w:r>
    </w:p>
    <w:p w14:paraId="0F835CDE" w14:textId="2DBB4B18" w:rsidR="006070C5" w:rsidRPr="006070C5" w:rsidRDefault="006070C5" w:rsidP="006070C5">
      <w:pPr>
        <w:spacing w:after="0" w:line="240" w:lineRule="auto"/>
        <w:jc w:val="center"/>
        <w:rPr>
          <w:rFonts w:cstheme="minorHAnsi"/>
          <w:sz w:val="24"/>
          <w:szCs w:val="24"/>
        </w:rPr>
      </w:pPr>
      <w:r w:rsidRPr="006070C5">
        <w:rPr>
          <w:rFonts w:cstheme="minorHAnsi"/>
          <w:sz w:val="24"/>
          <w:szCs w:val="24"/>
        </w:rPr>
        <w:t>Effective September 1, 2021</w:t>
      </w:r>
    </w:p>
    <w:p w14:paraId="0234D68B" w14:textId="7D8918A5" w:rsidR="006070C5" w:rsidRPr="00703B8A" w:rsidRDefault="006070C5" w:rsidP="006070C5">
      <w:pPr>
        <w:rPr>
          <w:rFonts w:cstheme="minorHAnsi"/>
          <w:b/>
          <w:bCs/>
          <w:sz w:val="36"/>
          <w:szCs w:val="36"/>
          <w:u w:val="single"/>
        </w:rPr>
      </w:pPr>
      <w:r w:rsidRPr="00703B8A">
        <w:rPr>
          <w:rFonts w:cstheme="minorHAnsi"/>
          <w:b/>
          <w:bCs/>
          <w:sz w:val="36"/>
          <w:szCs w:val="36"/>
          <w:u w:val="single"/>
        </w:rPr>
        <w:t xml:space="preserve">Purpose </w:t>
      </w:r>
    </w:p>
    <w:p w14:paraId="2E90628C" w14:textId="131CADC8" w:rsidR="00760C79" w:rsidRDefault="006070C5" w:rsidP="006070C5">
      <w:pPr>
        <w:rPr>
          <w:rFonts w:cstheme="minorHAnsi"/>
          <w:sz w:val="24"/>
          <w:szCs w:val="24"/>
        </w:rPr>
      </w:pPr>
      <w:r w:rsidRPr="006070C5">
        <w:rPr>
          <w:rFonts w:cstheme="minorHAnsi"/>
          <w:sz w:val="24"/>
          <w:szCs w:val="24"/>
        </w:rPr>
        <w:t xml:space="preserve">The FDA recently announced that Pfizer &amp; BioNTech’s COVID-19 vaccine has received full approval for people 16 and older. </w:t>
      </w:r>
      <w:r w:rsidR="00405BE1">
        <w:rPr>
          <w:rFonts w:cstheme="minorHAnsi"/>
          <w:sz w:val="24"/>
          <w:szCs w:val="24"/>
        </w:rPr>
        <w:t>F</w:t>
      </w:r>
      <w:r w:rsidRPr="006070C5">
        <w:rPr>
          <w:rFonts w:cstheme="minorHAnsi"/>
          <w:sz w:val="24"/>
          <w:szCs w:val="24"/>
        </w:rPr>
        <w:t xml:space="preserve">ederal, </w:t>
      </w:r>
      <w:proofErr w:type="gramStart"/>
      <w:r w:rsidRPr="006070C5">
        <w:rPr>
          <w:rFonts w:cstheme="minorHAnsi"/>
          <w:sz w:val="24"/>
          <w:szCs w:val="24"/>
        </w:rPr>
        <w:t>state</w:t>
      </w:r>
      <w:proofErr w:type="gramEnd"/>
      <w:r w:rsidRPr="006070C5">
        <w:rPr>
          <w:rFonts w:cstheme="minorHAnsi"/>
          <w:sz w:val="24"/>
          <w:szCs w:val="24"/>
        </w:rPr>
        <w:t xml:space="preserve"> and local government have </w:t>
      </w:r>
      <w:r w:rsidR="00405BE1">
        <w:rPr>
          <w:rFonts w:cstheme="minorHAnsi"/>
          <w:sz w:val="24"/>
          <w:szCs w:val="24"/>
        </w:rPr>
        <w:t xml:space="preserve">also </w:t>
      </w:r>
      <w:r>
        <w:rPr>
          <w:rFonts w:cstheme="minorHAnsi"/>
          <w:sz w:val="24"/>
          <w:szCs w:val="24"/>
        </w:rPr>
        <w:t xml:space="preserve">stressed the importance of employers requiring COVID-19 </w:t>
      </w:r>
      <w:r w:rsidRPr="006070C5">
        <w:rPr>
          <w:rFonts w:cstheme="minorHAnsi"/>
          <w:sz w:val="24"/>
          <w:szCs w:val="24"/>
        </w:rPr>
        <w:t xml:space="preserve">vaccinations as a condition of employment.  </w:t>
      </w:r>
      <w:r w:rsidR="00405BE1">
        <w:rPr>
          <w:rFonts w:cstheme="minorHAnsi"/>
          <w:sz w:val="24"/>
          <w:szCs w:val="24"/>
        </w:rPr>
        <w:t>T</w:t>
      </w:r>
      <w:r w:rsidR="00760C79">
        <w:rPr>
          <w:rFonts w:cstheme="minorHAnsi"/>
          <w:sz w:val="24"/>
          <w:szCs w:val="24"/>
        </w:rPr>
        <w:t xml:space="preserve">he California Department of Employment and Housing </w:t>
      </w:r>
      <w:r w:rsidR="00405BE1">
        <w:rPr>
          <w:rFonts w:cstheme="minorHAnsi"/>
          <w:sz w:val="24"/>
          <w:szCs w:val="24"/>
        </w:rPr>
        <w:t xml:space="preserve">also </w:t>
      </w:r>
      <w:r w:rsidR="00760C79">
        <w:rPr>
          <w:rFonts w:cstheme="minorHAnsi"/>
          <w:sz w:val="24"/>
          <w:szCs w:val="24"/>
        </w:rPr>
        <w:t>released u</w:t>
      </w:r>
      <w:r w:rsidR="00760C79" w:rsidRPr="00760C79">
        <w:rPr>
          <w:rFonts w:cstheme="minorHAnsi"/>
          <w:sz w:val="24"/>
          <w:szCs w:val="24"/>
        </w:rPr>
        <w:t xml:space="preserve">nder the </w:t>
      </w:r>
      <w:r w:rsidR="00760C79">
        <w:rPr>
          <w:rFonts w:cstheme="minorHAnsi"/>
          <w:sz w:val="24"/>
          <w:szCs w:val="24"/>
        </w:rPr>
        <w:t>Fair Employment and Housing Act</w:t>
      </w:r>
      <w:r w:rsidR="00405BE1">
        <w:rPr>
          <w:rFonts w:cstheme="minorHAnsi"/>
          <w:sz w:val="24"/>
          <w:szCs w:val="24"/>
        </w:rPr>
        <w:t xml:space="preserve"> stating</w:t>
      </w:r>
      <w:r w:rsidR="00760C79" w:rsidRPr="00760C79">
        <w:rPr>
          <w:rFonts w:cstheme="minorHAnsi"/>
          <w:sz w:val="24"/>
          <w:szCs w:val="24"/>
        </w:rPr>
        <w:t xml:space="preserve"> an employer may require employees to receive an FDA-approved vaccination against COVID-19 infection</w:t>
      </w:r>
      <w:r w:rsidR="00760C79">
        <w:rPr>
          <w:rFonts w:cstheme="minorHAnsi"/>
          <w:sz w:val="24"/>
          <w:szCs w:val="24"/>
        </w:rPr>
        <w:t>.</w:t>
      </w:r>
      <w:r w:rsidR="00405BE1">
        <w:rPr>
          <w:rFonts w:cstheme="minorHAnsi"/>
          <w:sz w:val="24"/>
          <w:szCs w:val="24"/>
        </w:rPr>
        <w:t xml:space="preserve"> Finally, in</w:t>
      </w:r>
      <w:r w:rsidRPr="006070C5">
        <w:rPr>
          <w:rFonts w:cstheme="minorHAnsi"/>
          <w:sz w:val="24"/>
          <w:szCs w:val="24"/>
        </w:rPr>
        <w:t xml:space="preserve"> accordance with the Company's duty to provide and maintain a workplace that is free of known hazards, the Company has determined that the best way to protect our workplace and our employees is to require all employees to be vaccinated</w:t>
      </w:r>
      <w:r w:rsidR="00760C79">
        <w:rPr>
          <w:rFonts w:cstheme="minorHAnsi"/>
          <w:sz w:val="24"/>
          <w:szCs w:val="24"/>
        </w:rPr>
        <w:t xml:space="preserve"> in certain areas of our workforce where potential transmission of the infection is higher risk</w:t>
      </w:r>
      <w:r w:rsidRPr="006070C5">
        <w:rPr>
          <w:rFonts w:cstheme="minorHAnsi"/>
          <w:sz w:val="24"/>
          <w:szCs w:val="24"/>
        </w:rPr>
        <w:t xml:space="preserve">. </w:t>
      </w:r>
      <w:r w:rsidR="00760C79">
        <w:rPr>
          <w:rFonts w:cstheme="minorHAnsi"/>
          <w:sz w:val="24"/>
          <w:szCs w:val="24"/>
        </w:rPr>
        <w:t xml:space="preserve"> </w:t>
      </w:r>
    </w:p>
    <w:p w14:paraId="148D1000" w14:textId="2F0709CE" w:rsidR="006070C5" w:rsidRDefault="00760C79" w:rsidP="006070C5">
      <w:pPr>
        <w:rPr>
          <w:rFonts w:cstheme="minorHAnsi"/>
          <w:sz w:val="24"/>
          <w:szCs w:val="24"/>
        </w:rPr>
      </w:pPr>
      <w:r>
        <w:rPr>
          <w:rFonts w:cstheme="minorHAnsi"/>
          <w:sz w:val="24"/>
          <w:szCs w:val="24"/>
        </w:rPr>
        <w:t>Th</w:t>
      </w:r>
      <w:r w:rsidR="00405BE1">
        <w:rPr>
          <w:rFonts w:cstheme="minorHAnsi"/>
          <w:sz w:val="24"/>
          <w:szCs w:val="24"/>
        </w:rPr>
        <w:t>us, th</w:t>
      </w:r>
      <w:r>
        <w:rPr>
          <w:rFonts w:cstheme="minorHAnsi"/>
          <w:sz w:val="24"/>
          <w:szCs w:val="24"/>
        </w:rPr>
        <w:t xml:space="preserve">e Company is </w:t>
      </w:r>
      <w:r w:rsidR="006070C5" w:rsidRPr="006070C5">
        <w:rPr>
          <w:rFonts w:cstheme="minorHAnsi"/>
          <w:sz w:val="24"/>
          <w:szCs w:val="24"/>
        </w:rPr>
        <w:t xml:space="preserve">adopting this policy to safeguard the health of our employees and their families, visitors, and the community at large from COVID-19. </w:t>
      </w:r>
    </w:p>
    <w:p w14:paraId="3A55F5D9" w14:textId="790BF66D" w:rsidR="00203E9E" w:rsidRPr="00203E9E" w:rsidRDefault="00203E9E" w:rsidP="006070C5">
      <w:pPr>
        <w:rPr>
          <w:rFonts w:cstheme="minorHAnsi"/>
          <w:b/>
          <w:bCs/>
          <w:sz w:val="36"/>
          <w:szCs w:val="36"/>
          <w:u w:val="single"/>
        </w:rPr>
      </w:pPr>
      <w:r w:rsidRPr="00203E9E">
        <w:rPr>
          <w:rFonts w:cstheme="minorHAnsi"/>
          <w:b/>
          <w:bCs/>
          <w:sz w:val="36"/>
          <w:szCs w:val="36"/>
          <w:u w:val="single"/>
        </w:rPr>
        <w:t>Commitment to Compliance</w:t>
      </w:r>
    </w:p>
    <w:p w14:paraId="7A7A35E4" w14:textId="5227BBAD" w:rsidR="006070C5" w:rsidRDefault="006070C5" w:rsidP="006070C5">
      <w:pPr>
        <w:rPr>
          <w:rFonts w:cstheme="minorHAnsi"/>
          <w:sz w:val="24"/>
          <w:szCs w:val="24"/>
        </w:rPr>
      </w:pPr>
      <w:r w:rsidRPr="006070C5">
        <w:rPr>
          <w:rFonts w:cstheme="minorHAnsi"/>
          <w:sz w:val="24"/>
          <w:szCs w:val="24"/>
        </w:rPr>
        <w:t xml:space="preserve">This policy </w:t>
      </w:r>
      <w:r w:rsidR="00203E9E">
        <w:rPr>
          <w:rFonts w:cstheme="minorHAnsi"/>
          <w:sz w:val="24"/>
          <w:szCs w:val="24"/>
        </w:rPr>
        <w:t xml:space="preserve">shall </w:t>
      </w:r>
      <w:r w:rsidRPr="006070C5">
        <w:rPr>
          <w:rFonts w:cstheme="minorHAnsi"/>
          <w:sz w:val="24"/>
          <w:szCs w:val="24"/>
        </w:rPr>
        <w:t>compl</w:t>
      </w:r>
      <w:r w:rsidR="00203E9E">
        <w:rPr>
          <w:rFonts w:cstheme="minorHAnsi"/>
          <w:sz w:val="24"/>
          <w:szCs w:val="24"/>
        </w:rPr>
        <w:t>y with</w:t>
      </w:r>
      <w:r w:rsidRPr="006070C5">
        <w:rPr>
          <w:rFonts w:cstheme="minorHAnsi"/>
          <w:sz w:val="24"/>
          <w:szCs w:val="24"/>
        </w:rPr>
        <w:t xml:space="preserve"> all applicable laws and is based on guidance from the Centers for Disease Control and Prevention, the California Department of Public Health, </w:t>
      </w:r>
      <w:r w:rsidR="00203E9E">
        <w:rPr>
          <w:rFonts w:cstheme="minorHAnsi"/>
          <w:sz w:val="24"/>
          <w:szCs w:val="24"/>
        </w:rPr>
        <w:t xml:space="preserve">the Department of Fair Employment and Housing, the Equal Employment Opportunity Commission, </w:t>
      </w:r>
      <w:r w:rsidR="00C12E70">
        <w:rPr>
          <w:rFonts w:cstheme="minorHAnsi"/>
          <w:sz w:val="24"/>
          <w:szCs w:val="24"/>
        </w:rPr>
        <w:t>Cal OSHA</w:t>
      </w:r>
      <w:r w:rsidR="00203E9E">
        <w:rPr>
          <w:rFonts w:cstheme="minorHAnsi"/>
          <w:sz w:val="24"/>
          <w:szCs w:val="24"/>
        </w:rPr>
        <w:t xml:space="preserve"> and </w:t>
      </w:r>
      <w:r w:rsidRPr="006070C5">
        <w:rPr>
          <w:rFonts w:cstheme="minorHAnsi"/>
          <w:sz w:val="24"/>
          <w:szCs w:val="24"/>
        </w:rPr>
        <w:t>th</w:t>
      </w:r>
      <w:r w:rsidR="00203E9E">
        <w:rPr>
          <w:rFonts w:cstheme="minorHAnsi"/>
          <w:sz w:val="24"/>
          <w:szCs w:val="24"/>
        </w:rPr>
        <w:t>e City and County of San Diego</w:t>
      </w:r>
      <w:r w:rsidRPr="006070C5">
        <w:rPr>
          <w:rFonts w:cstheme="minorHAnsi"/>
          <w:sz w:val="24"/>
          <w:szCs w:val="24"/>
        </w:rPr>
        <w:t xml:space="preserve"> and all </w:t>
      </w:r>
      <w:r w:rsidR="00203E9E">
        <w:rPr>
          <w:rFonts w:cstheme="minorHAnsi"/>
          <w:sz w:val="24"/>
          <w:szCs w:val="24"/>
        </w:rPr>
        <w:t xml:space="preserve">other </w:t>
      </w:r>
      <w:r w:rsidRPr="006070C5">
        <w:rPr>
          <w:rFonts w:cstheme="minorHAnsi"/>
          <w:sz w:val="24"/>
          <w:szCs w:val="24"/>
        </w:rPr>
        <w:t xml:space="preserve">applicable state and local health orders. </w:t>
      </w:r>
    </w:p>
    <w:p w14:paraId="0076BC66" w14:textId="77777777" w:rsidR="00203E9E" w:rsidRDefault="00203E9E" w:rsidP="00203E9E">
      <w:pPr>
        <w:rPr>
          <w:rFonts w:cstheme="minorHAnsi"/>
          <w:sz w:val="24"/>
          <w:szCs w:val="24"/>
        </w:rPr>
      </w:pPr>
      <w:r>
        <w:rPr>
          <w:rFonts w:cstheme="minorHAnsi"/>
          <w:sz w:val="24"/>
          <w:szCs w:val="24"/>
        </w:rPr>
        <w:t xml:space="preserve">The Company </w:t>
      </w:r>
      <w:r w:rsidRPr="00760C79">
        <w:rPr>
          <w:rFonts w:cstheme="minorHAnsi"/>
          <w:sz w:val="24"/>
          <w:szCs w:val="24"/>
        </w:rPr>
        <w:t xml:space="preserve">does not discriminate against or harass employees or job applicants on the basis of a protected characteristic, provides reasonable accommodations related to disability or </w:t>
      </w:r>
      <w:proofErr w:type="gramStart"/>
      <w:r w:rsidRPr="00760C79">
        <w:rPr>
          <w:rFonts w:cstheme="minorHAnsi"/>
          <w:sz w:val="24"/>
          <w:szCs w:val="24"/>
        </w:rPr>
        <w:t>sincerely-held</w:t>
      </w:r>
      <w:proofErr w:type="gramEnd"/>
      <w:r w:rsidRPr="00760C79">
        <w:rPr>
          <w:rFonts w:cstheme="minorHAnsi"/>
          <w:sz w:val="24"/>
          <w:szCs w:val="24"/>
        </w:rPr>
        <w:t xml:space="preserve"> religious beliefs or practices, and does not retaliate against anyone for engaging in protected activity (such as requesting a reasonable accommodation).  </w:t>
      </w:r>
    </w:p>
    <w:p w14:paraId="3D7269EF" w14:textId="77777777" w:rsidR="006070C5" w:rsidRPr="00203E9E" w:rsidRDefault="006070C5" w:rsidP="006070C5">
      <w:pPr>
        <w:rPr>
          <w:rFonts w:cstheme="minorHAnsi"/>
          <w:b/>
          <w:bCs/>
          <w:sz w:val="36"/>
          <w:szCs w:val="36"/>
          <w:u w:val="single"/>
        </w:rPr>
      </w:pPr>
      <w:r w:rsidRPr="00203E9E">
        <w:rPr>
          <w:rFonts w:cstheme="minorHAnsi"/>
          <w:b/>
          <w:bCs/>
          <w:sz w:val="36"/>
          <w:szCs w:val="36"/>
          <w:u w:val="single"/>
        </w:rPr>
        <w:t xml:space="preserve">Procedures </w:t>
      </w:r>
    </w:p>
    <w:p w14:paraId="12EFD810" w14:textId="7F1AF65E" w:rsidR="00703B8A" w:rsidRPr="006070C5" w:rsidRDefault="006070C5" w:rsidP="00703B8A">
      <w:pPr>
        <w:rPr>
          <w:rFonts w:cstheme="minorHAnsi"/>
          <w:sz w:val="24"/>
          <w:szCs w:val="24"/>
        </w:rPr>
      </w:pPr>
      <w:r w:rsidRPr="006070C5">
        <w:rPr>
          <w:rFonts w:cstheme="minorHAnsi"/>
          <w:sz w:val="24"/>
          <w:szCs w:val="24"/>
        </w:rPr>
        <w:t>All employees must within 30 days of receiving this policy: (1) provide proof that they have obtained a</w:t>
      </w:r>
      <w:r w:rsidR="00203E9E">
        <w:rPr>
          <w:rFonts w:cstheme="minorHAnsi"/>
          <w:sz w:val="24"/>
          <w:szCs w:val="24"/>
        </w:rPr>
        <w:t xml:space="preserve">t least the first </w:t>
      </w:r>
      <w:r w:rsidRPr="006070C5">
        <w:rPr>
          <w:rFonts w:cstheme="minorHAnsi"/>
          <w:sz w:val="24"/>
          <w:szCs w:val="24"/>
        </w:rPr>
        <w:t xml:space="preserve">dose of </w:t>
      </w:r>
      <w:r w:rsidR="00203E9E">
        <w:rPr>
          <w:rFonts w:cstheme="minorHAnsi"/>
          <w:sz w:val="24"/>
          <w:szCs w:val="24"/>
        </w:rPr>
        <w:t xml:space="preserve">an FDA-approved </w:t>
      </w:r>
      <w:r w:rsidRPr="006070C5">
        <w:rPr>
          <w:rFonts w:cstheme="minorHAnsi"/>
          <w:sz w:val="24"/>
          <w:szCs w:val="24"/>
        </w:rPr>
        <w:t xml:space="preserve">COVID-19 vaccination; or (2) obtain an </w:t>
      </w:r>
      <w:r w:rsidRPr="006070C5">
        <w:rPr>
          <w:rFonts w:cstheme="minorHAnsi"/>
          <w:sz w:val="24"/>
          <w:szCs w:val="24"/>
        </w:rPr>
        <w:lastRenderedPageBreak/>
        <w:t xml:space="preserve">approved exemption </w:t>
      </w:r>
      <w:r w:rsidR="00703B8A">
        <w:rPr>
          <w:rFonts w:cstheme="minorHAnsi"/>
          <w:sz w:val="24"/>
          <w:szCs w:val="24"/>
        </w:rPr>
        <w:t xml:space="preserve">from Human Resources </w:t>
      </w:r>
      <w:r w:rsidRPr="006070C5">
        <w:rPr>
          <w:rFonts w:cstheme="minorHAnsi"/>
          <w:sz w:val="24"/>
          <w:szCs w:val="24"/>
        </w:rPr>
        <w:t xml:space="preserve">as an accommodation. </w:t>
      </w:r>
      <w:r w:rsidR="00703B8A">
        <w:rPr>
          <w:rFonts w:cstheme="minorHAnsi"/>
          <w:sz w:val="24"/>
          <w:szCs w:val="24"/>
        </w:rPr>
        <w:t xml:space="preserve"> </w:t>
      </w:r>
      <w:r w:rsidR="00203E9E" w:rsidRPr="006070C5">
        <w:rPr>
          <w:rFonts w:cstheme="minorHAnsi"/>
          <w:sz w:val="24"/>
          <w:szCs w:val="24"/>
        </w:rPr>
        <w:t xml:space="preserve">All employees </w:t>
      </w:r>
      <w:r w:rsidR="00203E9E">
        <w:rPr>
          <w:rFonts w:cstheme="minorHAnsi"/>
          <w:sz w:val="24"/>
          <w:szCs w:val="24"/>
        </w:rPr>
        <w:t>who have chosen a tw</w:t>
      </w:r>
      <w:r w:rsidR="00703B8A">
        <w:rPr>
          <w:rFonts w:cstheme="minorHAnsi"/>
          <w:sz w:val="24"/>
          <w:szCs w:val="24"/>
        </w:rPr>
        <w:t>o</w:t>
      </w:r>
      <w:r w:rsidR="00203E9E">
        <w:rPr>
          <w:rFonts w:cstheme="minorHAnsi"/>
          <w:sz w:val="24"/>
          <w:szCs w:val="24"/>
        </w:rPr>
        <w:t xml:space="preserve">-step vaccination process, </w:t>
      </w:r>
      <w:r w:rsidR="00203E9E" w:rsidRPr="006070C5">
        <w:rPr>
          <w:rFonts w:cstheme="minorHAnsi"/>
          <w:sz w:val="24"/>
          <w:szCs w:val="24"/>
        </w:rPr>
        <w:t xml:space="preserve">must within </w:t>
      </w:r>
      <w:r w:rsidR="00703B8A">
        <w:rPr>
          <w:rFonts w:cstheme="minorHAnsi"/>
          <w:sz w:val="24"/>
          <w:szCs w:val="24"/>
        </w:rPr>
        <w:t>45</w:t>
      </w:r>
      <w:r w:rsidR="00203E9E" w:rsidRPr="006070C5">
        <w:rPr>
          <w:rFonts w:cstheme="minorHAnsi"/>
          <w:sz w:val="24"/>
          <w:szCs w:val="24"/>
        </w:rPr>
        <w:t xml:space="preserve"> days of receiving this policy</w:t>
      </w:r>
      <w:r w:rsidR="00703B8A">
        <w:rPr>
          <w:rFonts w:cstheme="minorHAnsi"/>
          <w:sz w:val="24"/>
          <w:szCs w:val="24"/>
        </w:rPr>
        <w:t>,</w:t>
      </w:r>
      <w:r w:rsidR="00203E9E">
        <w:rPr>
          <w:rFonts w:cstheme="minorHAnsi"/>
          <w:sz w:val="24"/>
          <w:szCs w:val="24"/>
        </w:rPr>
        <w:t xml:space="preserve"> </w:t>
      </w:r>
      <w:r w:rsidR="00203E9E" w:rsidRPr="006070C5">
        <w:rPr>
          <w:rFonts w:cstheme="minorHAnsi"/>
          <w:sz w:val="24"/>
          <w:szCs w:val="24"/>
        </w:rPr>
        <w:t xml:space="preserve">provide proof that they have obtained </w:t>
      </w:r>
      <w:r w:rsidR="00203E9E">
        <w:rPr>
          <w:rFonts w:cstheme="minorHAnsi"/>
          <w:sz w:val="24"/>
          <w:szCs w:val="24"/>
        </w:rPr>
        <w:t>the second do</w:t>
      </w:r>
      <w:r w:rsidR="00405BE1">
        <w:rPr>
          <w:rFonts w:cstheme="minorHAnsi"/>
          <w:sz w:val="24"/>
          <w:szCs w:val="24"/>
        </w:rPr>
        <w:t>se</w:t>
      </w:r>
      <w:r w:rsidR="00203E9E" w:rsidRPr="006070C5">
        <w:rPr>
          <w:rFonts w:cstheme="minorHAnsi"/>
          <w:sz w:val="24"/>
          <w:szCs w:val="24"/>
        </w:rPr>
        <w:t xml:space="preserve">. </w:t>
      </w:r>
      <w:r w:rsidR="00703B8A">
        <w:rPr>
          <w:rFonts w:cstheme="minorHAnsi"/>
          <w:sz w:val="24"/>
          <w:szCs w:val="24"/>
        </w:rPr>
        <w:t xml:space="preserve"> </w:t>
      </w:r>
      <w:r w:rsidR="00703B8A" w:rsidRPr="006070C5">
        <w:rPr>
          <w:rFonts w:cstheme="minorHAnsi"/>
          <w:sz w:val="24"/>
          <w:szCs w:val="24"/>
        </w:rPr>
        <w:t>Any employee who has obtained their first dose of the Pfizer or Moderna vaccine but needs more time to receive their second dose, shall be afforded additional time provided they provide proof that they obtained their first dose and proof that they have an appointment to  receive their second dose the recommended amount of time thereafter.</w:t>
      </w:r>
    </w:p>
    <w:p w14:paraId="4507585F" w14:textId="3235BBCF" w:rsidR="006070C5" w:rsidRPr="006070C5" w:rsidRDefault="006070C5" w:rsidP="006070C5">
      <w:pPr>
        <w:rPr>
          <w:rFonts w:cstheme="minorHAnsi"/>
          <w:sz w:val="24"/>
          <w:szCs w:val="24"/>
        </w:rPr>
      </w:pPr>
      <w:r w:rsidRPr="006070C5">
        <w:rPr>
          <w:rFonts w:cstheme="minorHAnsi"/>
          <w:sz w:val="24"/>
          <w:szCs w:val="24"/>
        </w:rPr>
        <w:t xml:space="preserve">Employees may </w:t>
      </w:r>
      <w:r w:rsidR="00703B8A">
        <w:rPr>
          <w:rFonts w:cstheme="minorHAnsi"/>
          <w:sz w:val="24"/>
          <w:szCs w:val="24"/>
        </w:rPr>
        <w:t>comply with this policy by getting</w:t>
      </w:r>
      <w:r w:rsidRPr="006070C5">
        <w:rPr>
          <w:rFonts w:cstheme="minorHAnsi"/>
          <w:sz w:val="24"/>
          <w:szCs w:val="24"/>
        </w:rPr>
        <w:t xml:space="preserve"> any </w:t>
      </w:r>
      <w:r w:rsidR="0031763D">
        <w:rPr>
          <w:rFonts w:cstheme="minorHAnsi"/>
          <w:sz w:val="24"/>
          <w:szCs w:val="24"/>
        </w:rPr>
        <w:t xml:space="preserve">approved </w:t>
      </w:r>
      <w:r w:rsidRPr="006070C5">
        <w:rPr>
          <w:rFonts w:cstheme="minorHAnsi"/>
          <w:sz w:val="24"/>
          <w:szCs w:val="24"/>
        </w:rPr>
        <w:t xml:space="preserve">COVID-19 vaccine. As of the date of this policy, the available vaccines </w:t>
      </w:r>
      <w:r w:rsidR="00703B8A">
        <w:rPr>
          <w:rFonts w:cstheme="minorHAnsi"/>
          <w:sz w:val="24"/>
          <w:szCs w:val="24"/>
        </w:rPr>
        <w:t xml:space="preserve">that the Company will accept as proof of vaccination are the following: </w:t>
      </w:r>
      <w:r w:rsidRPr="006070C5">
        <w:rPr>
          <w:rFonts w:cstheme="minorHAnsi"/>
          <w:sz w:val="24"/>
          <w:szCs w:val="24"/>
        </w:rPr>
        <w:t xml:space="preserve">Pfizer, Moderna and Johnson and Johnson. </w:t>
      </w:r>
      <w:r w:rsidR="00703B8A">
        <w:rPr>
          <w:rFonts w:cstheme="minorHAnsi"/>
          <w:sz w:val="24"/>
          <w:szCs w:val="24"/>
        </w:rPr>
        <w:t xml:space="preserve"> </w:t>
      </w:r>
    </w:p>
    <w:p w14:paraId="59B66D99" w14:textId="073E9056" w:rsidR="00703B8A" w:rsidRDefault="0031763D" w:rsidP="006070C5">
      <w:pPr>
        <w:rPr>
          <w:rFonts w:cstheme="minorHAnsi"/>
          <w:sz w:val="24"/>
          <w:szCs w:val="24"/>
        </w:rPr>
      </w:pPr>
      <w:r>
        <w:rPr>
          <w:rFonts w:cstheme="minorHAnsi"/>
          <w:sz w:val="24"/>
          <w:szCs w:val="24"/>
        </w:rPr>
        <w:t xml:space="preserve">Employees </w:t>
      </w:r>
      <w:r w:rsidR="006070C5" w:rsidRPr="006070C5">
        <w:rPr>
          <w:rFonts w:cstheme="minorHAnsi"/>
          <w:sz w:val="24"/>
          <w:szCs w:val="24"/>
        </w:rPr>
        <w:t>m</w:t>
      </w:r>
      <w:r>
        <w:rPr>
          <w:rFonts w:cstheme="minorHAnsi"/>
          <w:sz w:val="24"/>
          <w:szCs w:val="24"/>
        </w:rPr>
        <w:t xml:space="preserve">ust </w:t>
      </w:r>
      <w:r w:rsidR="006070C5" w:rsidRPr="006070C5">
        <w:rPr>
          <w:rFonts w:cstheme="minorHAnsi"/>
          <w:sz w:val="24"/>
          <w:szCs w:val="24"/>
        </w:rPr>
        <w:t xml:space="preserve">present written evidence of immunization from the designated site or from another authorized healthcare provider to </w:t>
      </w:r>
      <w:r w:rsidR="00703B8A">
        <w:rPr>
          <w:rFonts w:cstheme="minorHAnsi"/>
          <w:sz w:val="24"/>
          <w:szCs w:val="24"/>
        </w:rPr>
        <w:t>Jud Grubs in Human Resources.</w:t>
      </w:r>
      <w:r w:rsidR="006070C5" w:rsidRPr="006070C5">
        <w:rPr>
          <w:rFonts w:cstheme="minorHAnsi"/>
          <w:sz w:val="24"/>
          <w:szCs w:val="24"/>
        </w:rPr>
        <w:t xml:space="preserve"> The </w:t>
      </w:r>
      <w:r w:rsidR="00703B8A">
        <w:rPr>
          <w:rFonts w:cstheme="minorHAnsi"/>
          <w:sz w:val="24"/>
          <w:szCs w:val="24"/>
        </w:rPr>
        <w:t>document</w:t>
      </w:r>
      <w:r w:rsidR="006070C5" w:rsidRPr="006070C5">
        <w:rPr>
          <w:rFonts w:cstheme="minorHAnsi"/>
          <w:sz w:val="24"/>
          <w:szCs w:val="24"/>
        </w:rPr>
        <w:t xml:space="preserve"> must include the date(s) employees receive the dose(s) of the vaccine, and the type of vaccine received.</w:t>
      </w:r>
      <w:r>
        <w:rPr>
          <w:rFonts w:cstheme="minorHAnsi"/>
          <w:sz w:val="24"/>
          <w:szCs w:val="24"/>
        </w:rPr>
        <w:t xml:space="preserve">  </w:t>
      </w:r>
      <w:r w:rsidR="006070C5" w:rsidRPr="006070C5">
        <w:rPr>
          <w:rFonts w:cstheme="minorHAnsi"/>
          <w:sz w:val="24"/>
          <w:szCs w:val="24"/>
        </w:rPr>
        <w:t xml:space="preserve">All information obtained in connection herewith will be maintained </w:t>
      </w:r>
      <w:r w:rsidR="00703B8A">
        <w:rPr>
          <w:rFonts w:cstheme="minorHAnsi"/>
          <w:sz w:val="24"/>
          <w:szCs w:val="24"/>
        </w:rPr>
        <w:t>as</w:t>
      </w:r>
      <w:r w:rsidR="006070C5" w:rsidRPr="006070C5">
        <w:rPr>
          <w:rFonts w:cstheme="minorHAnsi"/>
          <w:sz w:val="24"/>
          <w:szCs w:val="24"/>
        </w:rPr>
        <w:t xml:space="preserve"> confidential</w:t>
      </w:r>
      <w:r w:rsidR="00703B8A">
        <w:rPr>
          <w:rFonts w:cstheme="minorHAnsi"/>
          <w:sz w:val="24"/>
          <w:szCs w:val="24"/>
        </w:rPr>
        <w:t xml:space="preserve"> medical record</w:t>
      </w:r>
      <w:r w:rsidR="00405BE1">
        <w:rPr>
          <w:rFonts w:cstheme="minorHAnsi"/>
          <w:sz w:val="24"/>
          <w:szCs w:val="24"/>
        </w:rPr>
        <w:t>s</w:t>
      </w:r>
      <w:r w:rsidR="006070C5" w:rsidRPr="006070C5">
        <w:rPr>
          <w:rFonts w:cstheme="minorHAnsi"/>
          <w:sz w:val="24"/>
          <w:szCs w:val="24"/>
        </w:rPr>
        <w:t xml:space="preserve">. </w:t>
      </w:r>
    </w:p>
    <w:p w14:paraId="044AC967" w14:textId="469771F4" w:rsidR="006070C5" w:rsidRDefault="006070C5" w:rsidP="006070C5">
      <w:pPr>
        <w:rPr>
          <w:rFonts w:cstheme="minorHAnsi"/>
          <w:sz w:val="24"/>
          <w:szCs w:val="24"/>
        </w:rPr>
      </w:pPr>
      <w:r w:rsidRPr="006070C5">
        <w:rPr>
          <w:rFonts w:cstheme="minorHAnsi"/>
          <w:sz w:val="24"/>
          <w:szCs w:val="24"/>
        </w:rPr>
        <w:t xml:space="preserve">Employees will be paid for time taken to receive vaccinations and the cost of the vaccine if it is not covered by Employee's insurance. Employees may get the vaccine(s) during regularly scheduled work hours contingent on supervisor approval which is required </w:t>
      </w:r>
      <w:proofErr w:type="gramStart"/>
      <w:r w:rsidRPr="006070C5">
        <w:rPr>
          <w:rFonts w:cstheme="minorHAnsi"/>
          <w:sz w:val="24"/>
          <w:szCs w:val="24"/>
        </w:rPr>
        <w:t>in order to</w:t>
      </w:r>
      <w:proofErr w:type="gramEnd"/>
      <w:r w:rsidRPr="006070C5">
        <w:rPr>
          <w:rFonts w:cstheme="minorHAnsi"/>
          <w:sz w:val="24"/>
          <w:szCs w:val="24"/>
        </w:rPr>
        <w:t xml:space="preserve"> minimize business interruptions. </w:t>
      </w:r>
    </w:p>
    <w:p w14:paraId="763032B9" w14:textId="77777777" w:rsidR="006070C5" w:rsidRPr="00703B8A" w:rsidRDefault="006070C5" w:rsidP="006070C5">
      <w:pPr>
        <w:rPr>
          <w:rFonts w:cstheme="minorHAnsi"/>
          <w:b/>
          <w:bCs/>
          <w:sz w:val="36"/>
          <w:szCs w:val="36"/>
          <w:u w:val="single"/>
        </w:rPr>
      </w:pPr>
      <w:r w:rsidRPr="00703B8A">
        <w:rPr>
          <w:rFonts w:cstheme="minorHAnsi"/>
          <w:b/>
          <w:bCs/>
          <w:sz w:val="36"/>
          <w:szCs w:val="36"/>
          <w:u w:val="single"/>
        </w:rPr>
        <w:t xml:space="preserve">Process for Seeking An Accommodation  </w:t>
      </w:r>
    </w:p>
    <w:p w14:paraId="03B81A15" w14:textId="3A05A4BC" w:rsidR="006070C5" w:rsidRPr="006070C5" w:rsidRDefault="006070C5" w:rsidP="006070C5">
      <w:pPr>
        <w:rPr>
          <w:rFonts w:cstheme="minorHAnsi"/>
          <w:sz w:val="24"/>
          <w:szCs w:val="24"/>
        </w:rPr>
      </w:pPr>
      <w:r w:rsidRPr="006070C5">
        <w:rPr>
          <w:rFonts w:cstheme="minorHAnsi"/>
          <w:sz w:val="24"/>
          <w:szCs w:val="24"/>
        </w:rPr>
        <w:t>Employees in need of an exemption from this policy due to a medical reason, or because of a sincerely held religious belief, must request an accommodation to begin the interactive accommodation process. The Company will engage in an interactive process to determine if a reasonable accommodation can be provided so long as it does not create an undue hardship for the Company and/or does not pose a direct threat to the health or safety of others in the workplace and/or to the employee.</w:t>
      </w:r>
    </w:p>
    <w:p w14:paraId="0224F81F" w14:textId="77777777" w:rsidR="0031763D" w:rsidRDefault="006070C5" w:rsidP="006070C5">
      <w:pPr>
        <w:rPr>
          <w:rFonts w:cstheme="minorHAnsi"/>
          <w:sz w:val="24"/>
          <w:szCs w:val="24"/>
        </w:rPr>
      </w:pPr>
      <w:r w:rsidRPr="006070C5">
        <w:rPr>
          <w:rFonts w:cstheme="minorHAnsi"/>
          <w:sz w:val="24"/>
          <w:szCs w:val="24"/>
        </w:rPr>
        <w:t xml:space="preserve">To request an accommodation for one of the above reasons, please notify </w:t>
      </w:r>
      <w:r w:rsidR="0031763D">
        <w:rPr>
          <w:rFonts w:cstheme="minorHAnsi"/>
          <w:sz w:val="24"/>
          <w:szCs w:val="24"/>
        </w:rPr>
        <w:t>through Jud Grubbs in Human Resources</w:t>
      </w:r>
      <w:r w:rsidRPr="006070C5">
        <w:rPr>
          <w:rFonts w:cstheme="minorHAnsi"/>
          <w:sz w:val="24"/>
          <w:szCs w:val="24"/>
        </w:rPr>
        <w:t xml:space="preserve"> of your accommodation request</w:t>
      </w:r>
      <w:r w:rsidR="0031763D">
        <w:rPr>
          <w:rFonts w:cstheme="minorHAnsi"/>
          <w:sz w:val="24"/>
          <w:szCs w:val="24"/>
        </w:rPr>
        <w:t xml:space="preserve"> by email</w:t>
      </w:r>
      <w:r w:rsidRPr="006070C5">
        <w:rPr>
          <w:rFonts w:cstheme="minorHAnsi"/>
          <w:sz w:val="24"/>
          <w:szCs w:val="24"/>
        </w:rPr>
        <w:t xml:space="preserve">. Once the Company is aware of the need for an accommodation, the Company will engage in an interactive process to identify possible accommodations. </w:t>
      </w:r>
    </w:p>
    <w:p w14:paraId="48CD451C" w14:textId="4CF80289" w:rsidR="006070C5" w:rsidRDefault="006070C5" w:rsidP="006070C5">
      <w:pPr>
        <w:rPr>
          <w:rFonts w:cstheme="minorHAnsi"/>
          <w:sz w:val="24"/>
          <w:szCs w:val="24"/>
        </w:rPr>
      </w:pPr>
      <w:r w:rsidRPr="006070C5">
        <w:rPr>
          <w:rFonts w:cstheme="minorHAnsi"/>
          <w:sz w:val="24"/>
          <w:szCs w:val="24"/>
        </w:rPr>
        <w:t xml:space="preserve">If you </w:t>
      </w:r>
      <w:r w:rsidR="0031763D">
        <w:rPr>
          <w:rFonts w:cstheme="minorHAnsi"/>
          <w:sz w:val="24"/>
          <w:szCs w:val="24"/>
        </w:rPr>
        <w:t xml:space="preserve">have any issues or concerns, please </w:t>
      </w:r>
      <w:r w:rsidRPr="006070C5">
        <w:rPr>
          <w:rFonts w:cstheme="minorHAnsi"/>
          <w:sz w:val="24"/>
          <w:szCs w:val="24"/>
        </w:rPr>
        <w:t xml:space="preserve">notify the HR Department immediately. You may request an accommodation without fear of retaliation. </w:t>
      </w:r>
    </w:p>
    <w:p w14:paraId="47C6A855" w14:textId="77777777" w:rsidR="00703B8A" w:rsidRPr="00703B8A" w:rsidRDefault="00703B8A" w:rsidP="00703B8A">
      <w:pPr>
        <w:rPr>
          <w:rFonts w:cstheme="minorHAnsi"/>
          <w:b/>
          <w:bCs/>
          <w:sz w:val="36"/>
          <w:szCs w:val="36"/>
          <w:u w:val="single"/>
        </w:rPr>
      </w:pPr>
      <w:r w:rsidRPr="00703B8A">
        <w:rPr>
          <w:rFonts w:cstheme="minorHAnsi"/>
          <w:b/>
          <w:bCs/>
          <w:sz w:val="36"/>
          <w:szCs w:val="36"/>
          <w:u w:val="single"/>
        </w:rPr>
        <w:lastRenderedPageBreak/>
        <w:t>Non-Compliance</w:t>
      </w:r>
    </w:p>
    <w:p w14:paraId="2B349487" w14:textId="56DDA2EB" w:rsidR="00703B8A" w:rsidRDefault="00703B8A" w:rsidP="00703B8A">
      <w:pPr>
        <w:rPr>
          <w:rFonts w:cstheme="minorHAnsi"/>
          <w:sz w:val="24"/>
          <w:szCs w:val="24"/>
        </w:rPr>
      </w:pPr>
      <w:r>
        <w:rPr>
          <w:rFonts w:cstheme="minorHAnsi"/>
          <w:sz w:val="24"/>
          <w:szCs w:val="24"/>
        </w:rPr>
        <w:t xml:space="preserve">The Company </w:t>
      </w:r>
      <w:r w:rsidR="0031763D">
        <w:rPr>
          <w:rFonts w:cstheme="minorHAnsi"/>
          <w:sz w:val="24"/>
          <w:szCs w:val="24"/>
        </w:rPr>
        <w:t>will</w:t>
      </w:r>
      <w:r>
        <w:rPr>
          <w:rFonts w:cstheme="minorHAnsi"/>
          <w:sz w:val="24"/>
          <w:szCs w:val="24"/>
        </w:rPr>
        <w:t xml:space="preserve"> discipline any </w:t>
      </w:r>
      <w:r w:rsidRPr="00760C79">
        <w:rPr>
          <w:rFonts w:cstheme="minorHAnsi"/>
          <w:sz w:val="24"/>
          <w:szCs w:val="24"/>
        </w:rPr>
        <w:t xml:space="preserve">employee that resists the vaccine mandate and does not seek </w:t>
      </w:r>
      <w:r w:rsidR="00C12E70" w:rsidRPr="00760C79">
        <w:rPr>
          <w:rFonts w:cstheme="minorHAnsi"/>
          <w:sz w:val="24"/>
          <w:szCs w:val="24"/>
        </w:rPr>
        <w:t>an</w:t>
      </w:r>
      <w:r w:rsidRPr="00760C79">
        <w:rPr>
          <w:rFonts w:cstheme="minorHAnsi"/>
          <w:sz w:val="24"/>
          <w:szCs w:val="24"/>
        </w:rPr>
        <w:t xml:space="preserve"> accommodation</w:t>
      </w:r>
      <w:r>
        <w:rPr>
          <w:rFonts w:cstheme="minorHAnsi"/>
          <w:sz w:val="24"/>
          <w:szCs w:val="24"/>
        </w:rPr>
        <w:t xml:space="preserve">.  </w:t>
      </w:r>
      <w:r w:rsidRPr="006070C5">
        <w:rPr>
          <w:rFonts w:cstheme="minorHAnsi"/>
          <w:sz w:val="24"/>
          <w:szCs w:val="24"/>
        </w:rPr>
        <w:t>Employees not in compliance with this policy will be placed on unpaid leave</w:t>
      </w:r>
      <w:r>
        <w:rPr>
          <w:rFonts w:cstheme="minorHAnsi"/>
          <w:sz w:val="24"/>
          <w:szCs w:val="24"/>
        </w:rPr>
        <w:t xml:space="preserve"> of absence until they comply. </w:t>
      </w:r>
      <w:r w:rsidRPr="006070C5">
        <w:rPr>
          <w:rFonts w:cstheme="minorHAnsi"/>
          <w:sz w:val="24"/>
          <w:szCs w:val="24"/>
        </w:rPr>
        <w:t xml:space="preserve"> Employees on unpaid leave will not accrue vacation pay, sick leave or other benefits while out on leave</w:t>
      </w:r>
      <w:r>
        <w:rPr>
          <w:rFonts w:cstheme="minorHAnsi"/>
          <w:sz w:val="24"/>
          <w:szCs w:val="24"/>
        </w:rPr>
        <w:t xml:space="preserve"> and may have their benefits cancelled pursuant to any employer-sponsored health plan requirements</w:t>
      </w:r>
      <w:r w:rsidRPr="006070C5">
        <w:rPr>
          <w:rFonts w:cstheme="minorHAnsi"/>
          <w:sz w:val="24"/>
          <w:szCs w:val="24"/>
        </w:rPr>
        <w:t xml:space="preserve">. </w:t>
      </w:r>
      <w:r>
        <w:rPr>
          <w:rFonts w:cstheme="minorHAnsi"/>
          <w:sz w:val="24"/>
          <w:szCs w:val="24"/>
        </w:rPr>
        <w:t xml:space="preserve"> </w:t>
      </w:r>
    </w:p>
    <w:p w14:paraId="1B32DC1B" w14:textId="77777777" w:rsidR="00703B8A" w:rsidRPr="006070C5" w:rsidRDefault="00703B8A" w:rsidP="00703B8A">
      <w:pPr>
        <w:rPr>
          <w:rFonts w:cstheme="minorHAnsi"/>
          <w:sz w:val="24"/>
          <w:szCs w:val="24"/>
        </w:rPr>
      </w:pPr>
      <w:r w:rsidRPr="006070C5">
        <w:rPr>
          <w:rFonts w:cstheme="minorHAnsi"/>
          <w:sz w:val="24"/>
          <w:szCs w:val="24"/>
        </w:rPr>
        <w:t>Employees who submit false or fraudulent information in connection with this policy will be subject to immediate termination.</w:t>
      </w:r>
    </w:p>
    <w:p w14:paraId="05E126D5" w14:textId="28455EEB" w:rsidR="006070C5" w:rsidRPr="0031763D" w:rsidRDefault="006070C5" w:rsidP="006070C5">
      <w:pPr>
        <w:rPr>
          <w:rFonts w:cstheme="minorHAnsi"/>
          <w:b/>
          <w:bCs/>
          <w:sz w:val="32"/>
          <w:szCs w:val="32"/>
          <w:u w:val="single"/>
        </w:rPr>
      </w:pPr>
      <w:r w:rsidRPr="0031763D">
        <w:rPr>
          <w:rFonts w:cstheme="minorHAnsi"/>
          <w:b/>
          <w:bCs/>
          <w:sz w:val="32"/>
          <w:szCs w:val="32"/>
          <w:u w:val="single"/>
        </w:rPr>
        <w:t xml:space="preserve">Policy </w:t>
      </w:r>
      <w:r w:rsidR="0031763D">
        <w:rPr>
          <w:rFonts w:cstheme="minorHAnsi"/>
          <w:b/>
          <w:bCs/>
          <w:sz w:val="32"/>
          <w:szCs w:val="32"/>
          <w:u w:val="single"/>
        </w:rPr>
        <w:t>Changes</w:t>
      </w:r>
      <w:r w:rsidRPr="0031763D">
        <w:rPr>
          <w:rFonts w:cstheme="minorHAnsi"/>
          <w:b/>
          <w:bCs/>
          <w:sz w:val="32"/>
          <w:szCs w:val="32"/>
          <w:u w:val="single"/>
        </w:rPr>
        <w:t xml:space="preserve"> </w:t>
      </w:r>
    </w:p>
    <w:p w14:paraId="299B5CD2" w14:textId="253D5916" w:rsidR="006070C5" w:rsidRPr="006070C5" w:rsidRDefault="0031763D" w:rsidP="006070C5">
      <w:pPr>
        <w:rPr>
          <w:rFonts w:cstheme="minorHAnsi"/>
          <w:sz w:val="24"/>
          <w:szCs w:val="24"/>
        </w:rPr>
      </w:pPr>
      <w:r>
        <w:rPr>
          <w:rFonts w:cstheme="minorHAnsi"/>
          <w:sz w:val="24"/>
          <w:szCs w:val="24"/>
        </w:rPr>
        <w:t xml:space="preserve">The law and legal/medical guidance </w:t>
      </w:r>
      <w:proofErr w:type="gramStart"/>
      <w:r>
        <w:rPr>
          <w:rFonts w:cstheme="minorHAnsi"/>
          <w:sz w:val="24"/>
          <w:szCs w:val="24"/>
        </w:rPr>
        <w:t>is</w:t>
      </w:r>
      <w:proofErr w:type="gramEnd"/>
      <w:r>
        <w:rPr>
          <w:rFonts w:cstheme="minorHAnsi"/>
          <w:sz w:val="24"/>
          <w:szCs w:val="24"/>
        </w:rPr>
        <w:t xml:space="preserve"> constantly changing with respect to COVID-19, which means changes to </w:t>
      </w:r>
      <w:r w:rsidR="006070C5" w:rsidRPr="006070C5">
        <w:rPr>
          <w:rFonts w:cstheme="minorHAnsi"/>
          <w:sz w:val="24"/>
          <w:szCs w:val="24"/>
        </w:rPr>
        <w:t xml:space="preserve">best practices regarding COVID-19 as new information becomes available. The Company reserves the right to modify this policy at any time in its sole discretion to adapt to changing circumstances and business needs, consistent with its commitment to maintaining a safe and healthy workplace. </w:t>
      </w:r>
    </w:p>
    <w:p w14:paraId="4844BAE8" w14:textId="0633F8C8" w:rsidR="006070C5" w:rsidRDefault="006070C5" w:rsidP="006070C5">
      <w:pPr>
        <w:rPr>
          <w:rFonts w:cstheme="minorHAnsi"/>
          <w:sz w:val="24"/>
          <w:szCs w:val="24"/>
        </w:rPr>
      </w:pPr>
      <w:r w:rsidRPr="006070C5">
        <w:rPr>
          <w:rFonts w:cstheme="minorHAnsi"/>
          <w:sz w:val="24"/>
          <w:szCs w:val="24"/>
        </w:rPr>
        <w:t>Please direct any questions regarding this policy to</w:t>
      </w:r>
      <w:r w:rsidR="0031763D">
        <w:rPr>
          <w:rFonts w:cstheme="minorHAnsi"/>
          <w:sz w:val="24"/>
          <w:szCs w:val="24"/>
        </w:rPr>
        <w:t>:</w:t>
      </w:r>
    </w:p>
    <w:p w14:paraId="12DBB35A" w14:textId="117C3AFF" w:rsidR="00405BE1" w:rsidRDefault="00405BE1" w:rsidP="006070C5">
      <w:pPr>
        <w:rPr>
          <w:rFonts w:cstheme="minorHAnsi"/>
          <w:sz w:val="24"/>
          <w:szCs w:val="24"/>
        </w:rPr>
      </w:pPr>
    </w:p>
    <w:p w14:paraId="65EFFE0F" w14:textId="77777777" w:rsidR="00405BE1" w:rsidRDefault="00405BE1" w:rsidP="006070C5">
      <w:pPr>
        <w:rPr>
          <w:rFonts w:cstheme="minorHAnsi"/>
          <w:sz w:val="24"/>
          <w:szCs w:val="24"/>
        </w:rPr>
      </w:pPr>
    </w:p>
    <w:p w14:paraId="0B633715" w14:textId="12AE1DCE" w:rsidR="0031763D" w:rsidRDefault="0031763D" w:rsidP="006070C5">
      <w:pPr>
        <w:pBdr>
          <w:bottom w:val="single" w:sz="12" w:space="1" w:color="auto"/>
        </w:pBdr>
        <w:rPr>
          <w:rFonts w:cstheme="minorHAnsi"/>
          <w:sz w:val="24"/>
          <w:szCs w:val="24"/>
        </w:rPr>
      </w:pPr>
    </w:p>
    <w:p w14:paraId="320B3E47" w14:textId="77777777" w:rsidR="0031763D" w:rsidRDefault="0031763D" w:rsidP="006070C5">
      <w:pPr>
        <w:rPr>
          <w:rFonts w:cstheme="minorHAnsi"/>
          <w:sz w:val="24"/>
          <w:szCs w:val="24"/>
        </w:rPr>
      </w:pPr>
    </w:p>
    <w:p w14:paraId="0FC32F39" w14:textId="7460ED60" w:rsidR="006070C5" w:rsidRPr="006070C5" w:rsidRDefault="0031763D" w:rsidP="006070C5">
      <w:pPr>
        <w:rPr>
          <w:rFonts w:cstheme="minorHAnsi"/>
          <w:sz w:val="24"/>
          <w:szCs w:val="24"/>
        </w:rPr>
      </w:pPr>
      <w:r>
        <w:rPr>
          <w:rFonts w:cstheme="minorHAnsi"/>
          <w:sz w:val="24"/>
          <w:szCs w:val="24"/>
        </w:rPr>
        <w:t>By</w:t>
      </w:r>
      <w:r w:rsidR="006070C5" w:rsidRPr="006070C5">
        <w:rPr>
          <w:rFonts w:cstheme="minorHAnsi"/>
          <w:sz w:val="24"/>
          <w:szCs w:val="24"/>
        </w:rPr>
        <w:t xml:space="preserve"> signing below, I acknowledge receipt of this Policy.</w:t>
      </w:r>
    </w:p>
    <w:p w14:paraId="4DF7687C" w14:textId="77777777" w:rsidR="006070C5" w:rsidRPr="006070C5" w:rsidRDefault="006070C5" w:rsidP="006070C5">
      <w:pPr>
        <w:rPr>
          <w:rFonts w:cstheme="minorHAnsi"/>
          <w:sz w:val="24"/>
          <w:szCs w:val="24"/>
        </w:rPr>
      </w:pPr>
    </w:p>
    <w:p w14:paraId="27704187" w14:textId="29E8B16A" w:rsidR="006070C5" w:rsidRPr="006070C5" w:rsidRDefault="006070C5" w:rsidP="006070C5">
      <w:pPr>
        <w:rPr>
          <w:rFonts w:cstheme="minorHAnsi"/>
          <w:sz w:val="24"/>
          <w:szCs w:val="24"/>
        </w:rPr>
      </w:pPr>
      <w:r w:rsidRPr="006070C5">
        <w:rPr>
          <w:rFonts w:cstheme="minorHAnsi"/>
          <w:sz w:val="24"/>
          <w:szCs w:val="24"/>
        </w:rPr>
        <w:t>Printed Name:  __________________________</w:t>
      </w:r>
      <w:r w:rsidRPr="006070C5">
        <w:rPr>
          <w:rFonts w:cstheme="minorHAnsi"/>
          <w:sz w:val="24"/>
          <w:szCs w:val="24"/>
        </w:rPr>
        <w:tab/>
        <w:t>Signature: ________________________</w:t>
      </w:r>
    </w:p>
    <w:p w14:paraId="789BFAF8" w14:textId="77777777" w:rsidR="0031763D" w:rsidRDefault="0031763D" w:rsidP="006070C5">
      <w:pPr>
        <w:rPr>
          <w:rFonts w:cstheme="minorHAnsi"/>
          <w:sz w:val="24"/>
          <w:szCs w:val="24"/>
        </w:rPr>
      </w:pPr>
    </w:p>
    <w:p w14:paraId="6E42821A" w14:textId="5EEB0141" w:rsidR="006070C5" w:rsidRPr="006070C5" w:rsidRDefault="006070C5" w:rsidP="006070C5">
      <w:pPr>
        <w:rPr>
          <w:rFonts w:cstheme="minorHAnsi"/>
          <w:sz w:val="24"/>
          <w:szCs w:val="24"/>
        </w:rPr>
      </w:pPr>
      <w:r w:rsidRPr="006070C5">
        <w:rPr>
          <w:rFonts w:cstheme="minorHAnsi"/>
          <w:sz w:val="24"/>
          <w:szCs w:val="24"/>
        </w:rPr>
        <w:t>Date:  ______________________</w:t>
      </w:r>
    </w:p>
    <w:sectPr w:rsidR="006070C5" w:rsidRPr="00607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76AF6" w14:textId="77777777" w:rsidR="00C147A4" w:rsidRDefault="00C147A4" w:rsidP="004556C7">
      <w:pPr>
        <w:spacing w:after="0" w:line="240" w:lineRule="auto"/>
      </w:pPr>
      <w:r>
        <w:separator/>
      </w:r>
    </w:p>
  </w:endnote>
  <w:endnote w:type="continuationSeparator" w:id="0">
    <w:p w14:paraId="5738336A" w14:textId="77777777" w:rsidR="00C147A4" w:rsidRDefault="00C147A4" w:rsidP="0045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5066" w14:textId="77777777" w:rsidR="00C147A4" w:rsidRDefault="00C147A4" w:rsidP="004556C7">
      <w:pPr>
        <w:spacing w:after="0" w:line="240" w:lineRule="auto"/>
      </w:pPr>
      <w:r>
        <w:separator/>
      </w:r>
    </w:p>
  </w:footnote>
  <w:footnote w:type="continuationSeparator" w:id="0">
    <w:p w14:paraId="09A09B9C" w14:textId="77777777" w:rsidR="00C147A4" w:rsidRDefault="00C147A4" w:rsidP="004556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C5"/>
    <w:rsid w:val="00203E9E"/>
    <w:rsid w:val="0031763D"/>
    <w:rsid w:val="00321E7D"/>
    <w:rsid w:val="00405BE1"/>
    <w:rsid w:val="004556C7"/>
    <w:rsid w:val="006070C5"/>
    <w:rsid w:val="00703B8A"/>
    <w:rsid w:val="00760C79"/>
    <w:rsid w:val="008E07CE"/>
    <w:rsid w:val="00C12E70"/>
    <w:rsid w:val="00C1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F64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6C7"/>
  </w:style>
  <w:style w:type="paragraph" w:styleId="Footer">
    <w:name w:val="footer"/>
    <w:basedOn w:val="Normal"/>
    <w:link w:val="FooterChar"/>
    <w:uiPriority w:val="99"/>
    <w:unhideWhenUsed/>
    <w:rsid w:val="00455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4833</Characters>
  <Application>Microsoft Office Word</Application>
  <DocSecurity>4</DocSecurity>
  <Lines>40</Lines>
  <Paragraphs>11</Paragraphs>
  <ScaleCrop>false</ScaleCrop>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2021-09-08T20:17:00Z</dcterms:created>
  <dcterms:modified xsi:type="dcterms:W3CDTF">2021-09-08T20:17:00Z</dcterms:modified>
</cp:coreProperties>
</file>