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4E20" w14:textId="6512E508" w:rsidR="00213DC4" w:rsidRDefault="0068592B">
      <w:pPr>
        <w:textAlignment w:val="baseline"/>
        <w:rPr>
          <w:rFonts w:eastAsia="Times New Roman"/>
          <w:color w:val="000000"/>
          <w:sz w:val="24"/>
        </w:rPr>
      </w:pPr>
      <w:r>
        <w:rPr>
          <w:noProof/>
        </w:rPr>
        <mc:AlternateContent>
          <mc:Choice Requires="wps">
            <w:drawing>
              <wp:anchor distT="0" distB="0" distL="0" distR="0" simplePos="0" relativeHeight="251641856" behindDoc="1" locked="0" layoutInCell="1" allowOverlap="1" wp14:anchorId="412A2802" wp14:editId="0AD56FD9">
                <wp:simplePos x="0" y="0"/>
                <wp:positionH relativeFrom="page">
                  <wp:posOffset>904875</wp:posOffset>
                </wp:positionH>
                <wp:positionV relativeFrom="page">
                  <wp:posOffset>9153525</wp:posOffset>
                </wp:positionV>
                <wp:extent cx="6115050" cy="340360"/>
                <wp:effectExtent l="0" t="0" r="0" b="2540"/>
                <wp:wrapSquare wrapText="bothSides"/>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C198E" w14:textId="2BC237FD" w:rsidR="00213DC4" w:rsidRDefault="0068592B">
                            <w:pPr>
                              <w:spacing w:line="535" w:lineRule="exact"/>
                              <w:jc w:val="center"/>
                              <w:textAlignment w:val="baseline"/>
                              <w:rPr>
                                <w:rFonts w:ascii="Arial" w:eastAsia="Arial" w:hAnsi="Arial"/>
                                <w:b/>
                                <w:i/>
                                <w:color w:val="000066"/>
                                <w:spacing w:val="6"/>
                                <w:w w:val="95"/>
                                <w:sz w:val="48"/>
                              </w:rPr>
                            </w:pPr>
                            <w:bookmarkStart w:id="0" w:name="_Hlk93604388"/>
                            <w:bookmarkEnd w:id="0"/>
                            <w:r>
                              <w:rPr>
                                <w:rFonts w:ascii="Arial" w:eastAsia="Arial" w:hAnsi="Arial"/>
                                <w:b/>
                                <w:i/>
                                <w:color w:val="000066"/>
                                <w:spacing w:val="6"/>
                                <w:w w:val="95"/>
                                <w:sz w:val="48"/>
                              </w:rPr>
                              <w:t xml:space="preserve">COVID-19 </w:t>
                            </w:r>
                            <w:r w:rsidR="00DE3CBA">
                              <w:rPr>
                                <w:rFonts w:ascii="Arial" w:eastAsia="Arial" w:hAnsi="Arial"/>
                                <w:b/>
                                <w:i/>
                                <w:color w:val="000066"/>
                                <w:spacing w:val="6"/>
                                <w:w w:val="95"/>
                                <w:sz w:val="48"/>
                              </w:rPr>
                              <w:t>Prevention and Response</w:t>
                            </w:r>
                            <w:r>
                              <w:rPr>
                                <w:rFonts w:ascii="Arial" w:eastAsia="Arial" w:hAnsi="Arial"/>
                                <w:b/>
                                <w:i/>
                                <w:color w:val="000066"/>
                                <w:spacing w:val="6"/>
                                <w:w w:val="95"/>
                                <w:sz w:val="48"/>
                              </w:rPr>
                              <w:t xml:space="preserve"> Plan</w:t>
                            </w:r>
                            <w:r w:rsidR="00DE3CBA">
                              <w:rPr>
                                <w:rFonts w:ascii="Arial" w:eastAsia="Arial" w:hAnsi="Arial"/>
                                <w:b/>
                                <w:i/>
                                <w:color w:val="000066"/>
                                <w:spacing w:val="6"/>
                                <w:w w:val="95"/>
                                <w:sz w:val="48"/>
                              </w:rPr>
                              <w:t xml:space="preserve"> </w:t>
                            </w:r>
                            <w:proofErr w:type="spellStart"/>
                            <w:r w:rsidR="00DE3CBA">
                              <w:rPr>
                                <w:rFonts w:ascii="Arial" w:eastAsia="Arial" w:hAnsi="Arial"/>
                                <w:b/>
                                <w:i/>
                                <w:color w:val="000066"/>
                                <w:spacing w:val="6"/>
                                <w:w w:val="95"/>
                                <w:sz w:val="48"/>
                              </w:rPr>
                              <w:t>Plan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A2802" id="_x0000_t202" coordsize="21600,21600" o:spt="202" path="m,l,21600r21600,l21600,xe">
                <v:stroke joinstyle="miter"/>
                <v:path gradientshapeok="t" o:connecttype="rect"/>
              </v:shapetype>
              <v:shape id="Text Box 43" o:spid="_x0000_s1026" type="#_x0000_t202" style="position:absolute;margin-left:71.25pt;margin-top:720.75pt;width:481.5pt;height:26.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" filled="f" stroked="f">
                <v:textbox inset="0,0,0,0">
                  <w:txbxContent>
                    <w:p w14:paraId="3B9C198E" w14:textId="2BC237FD" w:rsidR="00213DC4" w:rsidRDefault="0068592B">
                      <w:pPr>
                        <w:spacing w:line="535" w:lineRule="exact"/>
                        <w:jc w:val="center"/>
                        <w:textAlignment w:val="baseline"/>
                        <w:rPr>
                          <w:rFonts w:ascii="Arial" w:eastAsia="Arial" w:hAnsi="Arial"/>
                          <w:b/>
                          <w:i/>
                          <w:color w:val="000066"/>
                          <w:spacing w:val="6"/>
                          <w:w w:val="95"/>
                          <w:sz w:val="48"/>
                        </w:rPr>
                      </w:pPr>
                      <w:bookmarkStart w:id="1" w:name="_Hlk93604388"/>
                      <w:bookmarkEnd w:id="1"/>
                      <w:r>
                        <w:rPr>
                          <w:rFonts w:ascii="Arial" w:eastAsia="Arial" w:hAnsi="Arial"/>
                          <w:b/>
                          <w:i/>
                          <w:color w:val="000066"/>
                          <w:spacing w:val="6"/>
                          <w:w w:val="95"/>
                          <w:sz w:val="48"/>
                        </w:rPr>
                        <w:t xml:space="preserve">COVID-19 </w:t>
                      </w:r>
                      <w:r w:rsidR="00DE3CBA">
                        <w:rPr>
                          <w:rFonts w:ascii="Arial" w:eastAsia="Arial" w:hAnsi="Arial"/>
                          <w:b/>
                          <w:i/>
                          <w:color w:val="000066"/>
                          <w:spacing w:val="6"/>
                          <w:w w:val="95"/>
                          <w:sz w:val="48"/>
                        </w:rPr>
                        <w:t>Prevention and Response</w:t>
                      </w:r>
                      <w:r>
                        <w:rPr>
                          <w:rFonts w:ascii="Arial" w:eastAsia="Arial" w:hAnsi="Arial"/>
                          <w:b/>
                          <w:i/>
                          <w:color w:val="000066"/>
                          <w:spacing w:val="6"/>
                          <w:w w:val="95"/>
                          <w:sz w:val="48"/>
                        </w:rPr>
                        <w:t xml:space="preserve"> Plan</w:t>
                      </w:r>
                      <w:r w:rsidR="00DE3CBA">
                        <w:rPr>
                          <w:rFonts w:ascii="Arial" w:eastAsia="Arial" w:hAnsi="Arial"/>
                          <w:b/>
                          <w:i/>
                          <w:color w:val="000066"/>
                          <w:spacing w:val="6"/>
                          <w:w w:val="95"/>
                          <w:sz w:val="48"/>
                        </w:rPr>
                        <w:t xml:space="preserve"> </w:t>
                      </w:r>
                      <w:proofErr w:type="spellStart"/>
                      <w:r w:rsidR="00DE3CBA">
                        <w:rPr>
                          <w:rFonts w:ascii="Arial" w:eastAsia="Arial" w:hAnsi="Arial"/>
                          <w:b/>
                          <w:i/>
                          <w:color w:val="000066"/>
                          <w:spacing w:val="6"/>
                          <w:w w:val="95"/>
                          <w:sz w:val="48"/>
                        </w:rPr>
                        <w:t>Plan</w:t>
                      </w:r>
                      <w:proofErr w:type="spellEnd"/>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62B48F3F" wp14:editId="20B3B2B9">
                <wp:simplePos x="0" y="0"/>
                <wp:positionH relativeFrom="page">
                  <wp:posOffset>5688965</wp:posOffset>
                </wp:positionH>
                <wp:positionV relativeFrom="page">
                  <wp:posOffset>6014720</wp:posOffset>
                </wp:positionV>
                <wp:extent cx="944880" cy="403225"/>
                <wp:effectExtent l="0" t="0" r="0" b="0"/>
                <wp:wrapSquare wrapText="bothSides"/>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F47E" w14:textId="77777777" w:rsidR="00213DC4" w:rsidRPr="0068592B" w:rsidRDefault="00DE3CBA">
                            <w:pPr>
                              <w:spacing w:before="54" w:line="575" w:lineRule="exact"/>
                              <w:textAlignment w:val="baseline"/>
                              <w:rPr>
                                <w:rFonts w:ascii="Calibri" w:eastAsia="Calibri" w:hAnsi="Calibri"/>
                                <w:color w:val="FFFFFF"/>
                                <w:spacing w:val="-26"/>
                                <w:sz w:val="36"/>
                                <w:szCs w:val="36"/>
                              </w:rPr>
                            </w:pPr>
                            <w:r w:rsidRPr="0068592B">
                              <w:rPr>
                                <w:rFonts w:ascii="Calibri" w:eastAsia="Calibri" w:hAnsi="Calibri"/>
                                <w:color w:val="FFFFFF"/>
                                <w:spacing w:val="-26"/>
                                <w:sz w:val="36"/>
                                <w:szCs w:val="36"/>
                              </w:rPr>
                              <w:t>Protect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8F3F" id="Text Box 45" o:spid="_x0000_s1027" type="#_x0000_t202" style="position:absolute;margin-left:447.95pt;margin-top:473.6pt;width:74.4pt;height:31.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" filled="f" stroked="f">
                <v:textbox inset="0,0,0,0">
                  <w:txbxContent>
                    <w:p w14:paraId="2223F47E" w14:textId="77777777" w:rsidR="00213DC4" w:rsidRPr="0068592B" w:rsidRDefault="00DE3CBA">
                      <w:pPr>
                        <w:spacing w:before="54" w:line="575" w:lineRule="exact"/>
                        <w:textAlignment w:val="baseline"/>
                        <w:rPr>
                          <w:rFonts w:ascii="Calibri" w:eastAsia="Calibri" w:hAnsi="Calibri"/>
                          <w:color w:val="FFFFFF"/>
                          <w:spacing w:val="-26"/>
                          <w:sz w:val="36"/>
                          <w:szCs w:val="36"/>
                        </w:rPr>
                      </w:pPr>
                      <w:r w:rsidRPr="0068592B">
                        <w:rPr>
                          <w:rFonts w:ascii="Calibri" w:eastAsia="Calibri" w:hAnsi="Calibri"/>
                          <w:color w:val="FFFFFF"/>
                          <w:spacing w:val="-26"/>
                          <w:sz w:val="36"/>
                          <w:szCs w:val="36"/>
                        </w:rPr>
                        <w:t>Protect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5A78ADE8" wp14:editId="387E148A">
                <wp:simplePos x="0" y="0"/>
                <wp:positionH relativeFrom="margin">
                  <wp:align>center</wp:align>
                </wp:positionH>
                <wp:positionV relativeFrom="page">
                  <wp:posOffset>7143750</wp:posOffset>
                </wp:positionV>
                <wp:extent cx="838200" cy="608330"/>
                <wp:effectExtent l="0" t="0" r="0" b="1270"/>
                <wp:wrapSquare wrapText="bothSides"/>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22E24" w14:textId="29BB0283" w:rsidR="00213DC4" w:rsidRDefault="0068592B">
                            <w:pPr>
                              <w:spacing w:before="171" w:line="375" w:lineRule="exact"/>
                              <w:jc w:val="center"/>
                              <w:textAlignment w:val="baseline"/>
                              <w:rPr>
                                <w:rFonts w:ascii="Calibri" w:eastAsia="Calibri" w:hAnsi="Calibri"/>
                                <w:color w:val="FFFFFF"/>
                                <w:spacing w:val="-21"/>
                                <w:sz w:val="36"/>
                              </w:rPr>
                            </w:pPr>
                            <w:r>
                              <w:rPr>
                                <w:rFonts w:ascii="Calibri" w:eastAsia="Calibri" w:hAnsi="Calibri"/>
                                <w:color w:val="FFFFFF"/>
                                <w:spacing w:val="-21"/>
                                <w:sz w:val="36"/>
                              </w:rPr>
                              <w:t>Vaccinate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8ADE8" id="Text Box 46" o:spid="_x0000_s1028" type="#_x0000_t202" style="position:absolute;margin-left:0;margin-top:562.5pt;width:66pt;height:47.9pt;z-index:-25167769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" filled="f" stroked="f">
                <v:textbox inset="0,0,0,0">
                  <w:txbxContent>
                    <w:p w14:paraId="00E22E24" w14:textId="29BB0283" w:rsidR="00213DC4" w:rsidRDefault="0068592B">
                      <w:pPr>
                        <w:spacing w:before="171" w:line="375" w:lineRule="exact"/>
                        <w:jc w:val="center"/>
                        <w:textAlignment w:val="baseline"/>
                        <w:rPr>
                          <w:rFonts w:ascii="Calibri" w:eastAsia="Calibri" w:hAnsi="Calibri"/>
                          <w:color w:val="FFFFFF"/>
                          <w:spacing w:val="-21"/>
                          <w:sz w:val="36"/>
                        </w:rPr>
                      </w:pPr>
                      <w:r>
                        <w:rPr>
                          <w:rFonts w:ascii="Calibri" w:eastAsia="Calibri" w:hAnsi="Calibri"/>
                          <w:color w:val="FFFFFF"/>
                          <w:spacing w:val="-21"/>
                          <w:sz w:val="36"/>
                        </w:rPr>
                        <w:t>Vaccinate</w:t>
                      </w:r>
                    </w:p>
                  </w:txbxContent>
                </v:textbox>
                <w10:wrap type="square" anchorx="margin" anchory="page"/>
              </v:shape>
            </w:pict>
          </mc:Fallback>
        </mc:AlternateContent>
      </w:r>
      <w:r w:rsidR="00011A1A">
        <w:rPr>
          <w:noProof/>
        </w:rPr>
        <mc:AlternateContent>
          <mc:Choice Requires="wps">
            <w:drawing>
              <wp:anchor distT="0" distB="0" distL="0" distR="0" simplePos="0" relativeHeight="251631616" behindDoc="1" locked="0" layoutInCell="1" allowOverlap="1" wp14:anchorId="5C789294" wp14:editId="21AC47B4">
                <wp:simplePos x="0" y="0"/>
                <wp:positionH relativeFrom="page">
                  <wp:posOffset>438785</wp:posOffset>
                </wp:positionH>
                <wp:positionV relativeFrom="page">
                  <wp:posOffset>533400</wp:posOffset>
                </wp:positionV>
                <wp:extent cx="6908800" cy="8991600"/>
                <wp:effectExtent l="0" t="0" r="0" b="0"/>
                <wp:wrapSquare wrapText="bothSides"/>
                <wp:docPr id="5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899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D56AF" w14:textId="77777777" w:rsidR="00D62B9B" w:rsidRDefault="00D62B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89294" id="_x0000_s0" o:spid="_x0000_s1029" type="#_x0000_t202" style="position:absolute;margin-left:34.55pt;margin-top:42pt;width:544pt;height:70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" filled="f" stroked="f">
                <v:textbox inset="0,0,0,0">
                  <w:txbxContent>
                    <w:p w14:paraId="0D9D56AF" w14:textId="77777777" w:rsidR="00D62B9B" w:rsidRDefault="00D62B9B"/>
                  </w:txbxContent>
                </v:textbox>
                <w10:wrap type="square" anchorx="page" anchory="page"/>
              </v:shape>
            </w:pict>
          </mc:Fallback>
        </mc:AlternateContent>
      </w:r>
      <w:r w:rsidR="00011A1A">
        <w:rPr>
          <w:noProof/>
        </w:rPr>
        <mc:AlternateContent>
          <mc:Choice Requires="wps">
            <w:drawing>
              <wp:anchor distT="0" distB="1094105" distL="164465" distR="178435" simplePos="0" relativeHeight="251632640" behindDoc="1" locked="0" layoutInCell="1" allowOverlap="1" wp14:anchorId="189C1FFE" wp14:editId="005682E6">
                <wp:simplePos x="0" y="0"/>
                <wp:positionH relativeFrom="page">
                  <wp:posOffset>603250</wp:posOffset>
                </wp:positionH>
                <wp:positionV relativeFrom="page">
                  <wp:posOffset>533400</wp:posOffset>
                </wp:positionV>
                <wp:extent cx="6565900" cy="402590"/>
                <wp:effectExtent l="0" t="0" r="0" b="0"/>
                <wp:wrapSquare wrapText="bothSides"/>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02590"/>
                        </a:xfrm>
                        <a:prstGeom prst="rect">
                          <a:avLst/>
                        </a:prstGeom>
                        <a:solidFill>
                          <a:srgbClr val="FAD3B4"/>
                        </a:solidFill>
                        <a:ln w="9525">
                          <a:solidFill>
                            <a:srgbClr val="000000"/>
                          </a:solidFill>
                          <a:miter lim="800000"/>
                          <a:headEnd/>
                          <a:tailEnd/>
                        </a:ln>
                      </wps:spPr>
                      <wps:txbx>
                        <w:txbxContent>
                          <w:p w14:paraId="43C8F37D" w14:textId="77777777" w:rsidR="00213DC4" w:rsidRDefault="00DE3CBA">
                            <w:pPr>
                              <w:spacing w:before="39" w:line="537" w:lineRule="exact"/>
                              <w:jc w:val="center"/>
                              <w:textAlignment w:val="baseline"/>
                              <w:rPr>
                                <w:rFonts w:ascii="Arial" w:eastAsia="Arial" w:hAnsi="Arial"/>
                                <w:color w:val="000066"/>
                                <w:spacing w:val="-3"/>
                                <w:sz w:val="48"/>
                              </w:rPr>
                            </w:pPr>
                            <w:proofErr w:type="spellStart"/>
                            <w:r>
                              <w:rPr>
                                <w:rFonts w:ascii="Arial" w:eastAsia="Arial" w:hAnsi="Arial"/>
                                <w:color w:val="000066"/>
                                <w:spacing w:val="-3"/>
                                <w:sz w:val="48"/>
                              </w:rPr>
                              <w:t>MacCaa</w:t>
                            </w:r>
                            <w:proofErr w:type="spellEnd"/>
                            <w:r>
                              <w:rPr>
                                <w:rFonts w:ascii="Arial" w:eastAsia="Arial" w:hAnsi="Arial"/>
                                <w:color w:val="000066"/>
                                <w:spacing w:val="-3"/>
                                <w:sz w:val="48"/>
                              </w:rPr>
                              <w:t xml:space="preserve"> Cars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1FFE" id="Text Box 52" o:spid="_x0000_s1030" type="#_x0000_t202" style="position:absolute;margin-left:47.5pt;margin-top:42pt;width:517pt;height:31.7pt;z-index:-251683840;visibility:visible;mso-wrap-style:square;mso-width-percent:0;mso-height-percent:0;mso-wrap-distance-left:12.95pt;mso-wrap-distance-top:0;mso-wrap-distance-right:14.05pt;mso-wrap-distance-bottom:86.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" fillcolor="#fad3b4">
                <v:textbox inset="0,0,0,0">
                  <w:txbxContent>
                    <w:p w14:paraId="43C8F37D" w14:textId="77777777" w:rsidR="00213DC4" w:rsidRDefault="00DE3CBA">
                      <w:pPr>
                        <w:spacing w:before="39" w:line="537" w:lineRule="exact"/>
                        <w:jc w:val="center"/>
                        <w:textAlignment w:val="baseline"/>
                        <w:rPr>
                          <w:rFonts w:ascii="Arial" w:eastAsia="Arial" w:hAnsi="Arial"/>
                          <w:color w:val="000066"/>
                          <w:spacing w:val="-3"/>
                          <w:sz w:val="48"/>
                        </w:rPr>
                      </w:pPr>
                      <w:proofErr w:type="spellStart"/>
                      <w:r>
                        <w:rPr>
                          <w:rFonts w:ascii="Arial" w:eastAsia="Arial" w:hAnsi="Arial"/>
                          <w:color w:val="000066"/>
                          <w:spacing w:val="-3"/>
                          <w:sz w:val="48"/>
                        </w:rPr>
                        <w:t>MacCaa</w:t>
                      </w:r>
                      <w:proofErr w:type="spellEnd"/>
                      <w:r>
                        <w:rPr>
                          <w:rFonts w:ascii="Arial" w:eastAsia="Arial" w:hAnsi="Arial"/>
                          <w:color w:val="000066"/>
                          <w:spacing w:val="-3"/>
                          <w:sz w:val="48"/>
                        </w:rPr>
                        <w:t xml:space="preserve"> Cars</w:t>
                      </w:r>
                    </w:p>
                  </w:txbxContent>
                </v:textbox>
                <w10:wrap type="square" anchorx="page" anchory="page"/>
              </v:shape>
            </w:pict>
          </mc:Fallback>
        </mc:AlternateContent>
      </w:r>
      <w:r w:rsidR="00011A1A">
        <w:rPr>
          <w:noProof/>
        </w:rPr>
        <mc:AlternateContent>
          <mc:Choice Requires="wps">
            <w:drawing>
              <wp:anchor distT="0" distB="0" distL="0" distR="0" simplePos="0" relativeHeight="251633664" behindDoc="1" locked="0" layoutInCell="1" allowOverlap="1" wp14:anchorId="38842027" wp14:editId="013A97B7">
                <wp:simplePos x="0" y="0"/>
                <wp:positionH relativeFrom="page">
                  <wp:posOffset>438785</wp:posOffset>
                </wp:positionH>
                <wp:positionV relativeFrom="page">
                  <wp:posOffset>2030095</wp:posOffset>
                </wp:positionV>
                <wp:extent cx="6898005" cy="7491095"/>
                <wp:effectExtent l="0" t="0" r="0" b="0"/>
                <wp:wrapSquare wrapText="bothSides"/>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749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0C3CC" w14:textId="77777777" w:rsidR="00213DC4" w:rsidRDefault="00DE3CBA">
                            <w:pPr>
                              <w:textAlignment w:val="baseline"/>
                            </w:pPr>
                            <w:r>
                              <w:rPr>
                                <w:noProof/>
                              </w:rPr>
                              <w:drawing>
                                <wp:inline distT="0" distB="0" distL="0" distR="0" wp14:anchorId="74EC90A9" wp14:editId="32768E65">
                                  <wp:extent cx="6898005" cy="7491095"/>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6898005" cy="74910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42027" id="Text Box 51" o:spid="_x0000_s1031" type="#_x0000_t202" style="position:absolute;margin-left:34.55pt;margin-top:159.85pt;width:543.15pt;height:589.8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" filled="f" stroked="f">
                <v:textbox inset="0,0,0,0">
                  <w:txbxContent>
                    <w:p w14:paraId="0590C3CC" w14:textId="77777777" w:rsidR="00213DC4" w:rsidRDefault="00DE3CBA">
                      <w:pPr>
                        <w:textAlignment w:val="baseline"/>
                      </w:pPr>
                      <w:r>
                        <w:rPr>
                          <w:noProof/>
                        </w:rPr>
                        <w:drawing>
                          <wp:inline distT="0" distB="0" distL="0" distR="0" wp14:anchorId="74EC90A9" wp14:editId="32768E65">
                            <wp:extent cx="6898005" cy="7491095"/>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stretch>
                                      <a:fillRect/>
                                    </a:stretch>
                                  </pic:blipFill>
                                  <pic:spPr>
                                    <a:xfrm>
                                      <a:off x="0" y="0"/>
                                      <a:ext cx="6898005" cy="7491095"/>
                                    </a:xfrm>
                                    <a:prstGeom prst="rect">
                                      <a:avLst/>
                                    </a:prstGeom>
                                  </pic:spPr>
                                </pic:pic>
                              </a:graphicData>
                            </a:graphic>
                          </wp:inline>
                        </w:drawing>
                      </w:r>
                    </w:p>
                  </w:txbxContent>
                </v:textbox>
                <w10:wrap type="square" anchorx="page" anchory="page"/>
              </v:shape>
            </w:pict>
          </mc:Fallback>
        </mc:AlternateContent>
      </w:r>
      <w:r w:rsidR="00011A1A">
        <w:rPr>
          <w:noProof/>
        </w:rPr>
        <mc:AlternateContent>
          <mc:Choice Requires="wps">
            <w:drawing>
              <wp:anchor distT="0" distB="0" distL="0" distR="0" simplePos="0" relativeHeight="251634688" behindDoc="1" locked="0" layoutInCell="1" allowOverlap="1" wp14:anchorId="3FD23995" wp14:editId="3C38DD7E">
                <wp:simplePos x="0" y="0"/>
                <wp:positionH relativeFrom="page">
                  <wp:posOffset>1520825</wp:posOffset>
                </wp:positionH>
                <wp:positionV relativeFrom="page">
                  <wp:posOffset>3729355</wp:posOffset>
                </wp:positionV>
                <wp:extent cx="591185" cy="260985"/>
                <wp:effectExtent l="0" t="0" r="0" b="0"/>
                <wp:wrapSquare wrapText="bothSides"/>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08189" w14:textId="77777777" w:rsidR="00213DC4" w:rsidRDefault="00DE3CBA">
                            <w:pPr>
                              <w:spacing w:before="35" w:line="370" w:lineRule="exact"/>
                              <w:textAlignment w:val="baseline"/>
                              <w:rPr>
                                <w:rFonts w:ascii="Calibri" w:eastAsia="Calibri" w:hAnsi="Calibri"/>
                                <w:color w:val="FFFFFF"/>
                                <w:spacing w:val="-25"/>
                                <w:sz w:val="36"/>
                              </w:rPr>
                            </w:pPr>
                            <w:r>
                              <w:rPr>
                                <w:rFonts w:ascii="Calibri" w:eastAsia="Calibri" w:hAnsi="Calibri"/>
                                <w:color w:val="FFFFFF"/>
                                <w:spacing w:val="-25"/>
                                <w:sz w:val="36"/>
                              </w:rPr>
                              <w:t>Detect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23995" id="Text Box 50" o:spid="_x0000_s1032" type="#_x0000_t202" style="position:absolute;margin-left:119.75pt;margin-top:293.65pt;width:46.55pt;height:20.5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" filled="f" stroked="f">
                <v:textbox inset="0,0,0,0">
                  <w:txbxContent>
                    <w:p w14:paraId="23B08189" w14:textId="77777777" w:rsidR="00213DC4" w:rsidRDefault="00DE3CBA">
                      <w:pPr>
                        <w:spacing w:before="35" w:line="370" w:lineRule="exact"/>
                        <w:textAlignment w:val="baseline"/>
                        <w:rPr>
                          <w:rFonts w:ascii="Calibri" w:eastAsia="Calibri" w:hAnsi="Calibri"/>
                          <w:color w:val="FFFFFF"/>
                          <w:spacing w:val="-25"/>
                          <w:sz w:val="36"/>
                        </w:rPr>
                      </w:pPr>
                      <w:r>
                        <w:rPr>
                          <w:rFonts w:ascii="Calibri" w:eastAsia="Calibri" w:hAnsi="Calibri"/>
                          <w:color w:val="FFFFFF"/>
                          <w:spacing w:val="-25"/>
                          <w:sz w:val="36"/>
                        </w:rPr>
                        <w:t>Detect</w:t>
                      </w:r>
                    </w:p>
                  </w:txbxContent>
                </v:textbox>
                <w10:wrap type="square" anchorx="page" anchory="page"/>
              </v:shape>
            </w:pict>
          </mc:Fallback>
        </mc:AlternateContent>
      </w:r>
      <w:r w:rsidR="00011A1A">
        <w:rPr>
          <w:noProof/>
        </w:rPr>
        <mc:AlternateContent>
          <mc:Choice Requires="wps">
            <w:drawing>
              <wp:anchor distT="0" distB="0" distL="0" distR="0" simplePos="0" relativeHeight="251635712" behindDoc="1" locked="0" layoutInCell="1" allowOverlap="1" wp14:anchorId="7EF7D28E" wp14:editId="0D65852D">
                <wp:simplePos x="0" y="0"/>
                <wp:positionH relativeFrom="page">
                  <wp:posOffset>1426210</wp:posOffset>
                </wp:positionH>
                <wp:positionV relativeFrom="page">
                  <wp:posOffset>6207125</wp:posOffset>
                </wp:positionV>
                <wp:extent cx="771525" cy="263525"/>
                <wp:effectExtent l="0" t="0" r="0" b="0"/>
                <wp:wrapSquare wrapText="bothSides"/>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3CE03" w14:textId="77777777" w:rsidR="00213DC4" w:rsidRDefault="00DE3CBA">
                            <w:pPr>
                              <w:spacing w:before="35" w:line="370" w:lineRule="exact"/>
                              <w:textAlignment w:val="baseline"/>
                              <w:rPr>
                                <w:rFonts w:ascii="Calibri" w:eastAsia="Calibri" w:hAnsi="Calibri"/>
                                <w:color w:val="FFFFFF"/>
                                <w:spacing w:val="-24"/>
                                <w:sz w:val="36"/>
                              </w:rPr>
                            </w:pPr>
                            <w:r>
                              <w:rPr>
                                <w:rFonts w:ascii="Calibri" w:eastAsia="Calibri" w:hAnsi="Calibri"/>
                                <w:color w:val="FFFFFF"/>
                                <w:spacing w:val="-24"/>
                                <w:sz w:val="36"/>
                              </w:rPr>
                              <w:t>Respond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7D28E" id="Text Box 49" o:spid="_x0000_s1033" type="#_x0000_t202" style="position:absolute;margin-left:112.3pt;margin-top:488.75pt;width:60.75pt;height:20.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" filled="f" stroked="f">
                <v:textbox inset="0,0,0,0">
                  <w:txbxContent>
                    <w:p w14:paraId="79D3CE03" w14:textId="77777777" w:rsidR="00213DC4" w:rsidRDefault="00DE3CBA">
                      <w:pPr>
                        <w:spacing w:before="35" w:line="370" w:lineRule="exact"/>
                        <w:textAlignment w:val="baseline"/>
                        <w:rPr>
                          <w:rFonts w:ascii="Calibri" w:eastAsia="Calibri" w:hAnsi="Calibri"/>
                          <w:color w:val="FFFFFF"/>
                          <w:spacing w:val="-24"/>
                          <w:sz w:val="36"/>
                        </w:rPr>
                      </w:pPr>
                      <w:r>
                        <w:rPr>
                          <w:rFonts w:ascii="Calibri" w:eastAsia="Calibri" w:hAnsi="Calibri"/>
                          <w:color w:val="FFFFFF"/>
                          <w:spacing w:val="-24"/>
                          <w:sz w:val="36"/>
                        </w:rPr>
                        <w:t>Respond</w:t>
                      </w:r>
                    </w:p>
                  </w:txbxContent>
                </v:textbox>
                <w10:wrap type="square" anchorx="page" anchory="page"/>
              </v:shape>
            </w:pict>
          </mc:Fallback>
        </mc:AlternateContent>
      </w:r>
      <w:r w:rsidR="00011A1A">
        <w:rPr>
          <w:noProof/>
        </w:rPr>
        <mc:AlternateContent>
          <mc:Choice Requires="wps">
            <w:drawing>
              <wp:anchor distT="0" distB="0" distL="0" distR="0" simplePos="0" relativeHeight="251636736" behindDoc="1" locked="0" layoutInCell="1" allowOverlap="1" wp14:anchorId="04559218" wp14:editId="1C86B5EB">
                <wp:simplePos x="0" y="0"/>
                <wp:positionH relativeFrom="page">
                  <wp:posOffset>3011170</wp:posOffset>
                </wp:positionH>
                <wp:positionV relativeFrom="page">
                  <wp:posOffset>4816475</wp:posOffset>
                </wp:positionV>
                <wp:extent cx="1758950" cy="550545"/>
                <wp:effectExtent l="0" t="0" r="0" b="0"/>
                <wp:wrapSquare wrapText="bothSides"/>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450A7" w14:textId="77777777" w:rsidR="00213DC4" w:rsidRDefault="00DE3CBA">
                            <w:pPr>
                              <w:spacing w:before="67" w:line="786" w:lineRule="exact"/>
                              <w:jc w:val="center"/>
                              <w:textAlignment w:val="baseline"/>
                              <w:rPr>
                                <w:rFonts w:ascii="Calibri" w:eastAsia="Calibri" w:hAnsi="Calibri"/>
                                <w:color w:val="FFFFFF"/>
                                <w:spacing w:val="-21"/>
                                <w:sz w:val="71"/>
                              </w:rPr>
                            </w:pPr>
                            <w:r>
                              <w:rPr>
                                <w:rFonts w:ascii="Calibri" w:eastAsia="Calibri" w:hAnsi="Calibri"/>
                                <w:color w:val="FFFFFF"/>
                                <w:spacing w:val="-21"/>
                                <w:sz w:val="71"/>
                              </w:rPr>
                              <w:t>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9218" id="Text Box 48" o:spid="_x0000_s1034" type="#_x0000_t202" style="position:absolute;margin-left:237.1pt;margin-top:379.25pt;width:138.5pt;height:43.3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" filled="f" stroked="f">
                <v:textbox inset="0,0,0,0">
                  <w:txbxContent>
                    <w:p w14:paraId="23F450A7" w14:textId="77777777" w:rsidR="00213DC4" w:rsidRDefault="00DE3CBA">
                      <w:pPr>
                        <w:spacing w:before="67" w:line="786" w:lineRule="exact"/>
                        <w:jc w:val="center"/>
                        <w:textAlignment w:val="baseline"/>
                        <w:rPr>
                          <w:rFonts w:ascii="Calibri" w:eastAsia="Calibri" w:hAnsi="Calibri"/>
                          <w:color w:val="FFFFFF"/>
                          <w:spacing w:val="-21"/>
                          <w:sz w:val="71"/>
                        </w:rPr>
                      </w:pPr>
                      <w:r>
                        <w:rPr>
                          <w:rFonts w:ascii="Calibri" w:eastAsia="Calibri" w:hAnsi="Calibri"/>
                          <w:color w:val="FFFFFF"/>
                          <w:spacing w:val="-21"/>
                          <w:sz w:val="71"/>
                        </w:rPr>
                        <w:t>COVID-19</w:t>
                      </w:r>
                    </w:p>
                  </w:txbxContent>
                </v:textbox>
                <w10:wrap type="square" anchorx="page" anchory="page"/>
              </v:shape>
            </w:pict>
          </mc:Fallback>
        </mc:AlternateContent>
      </w:r>
      <w:r w:rsidR="00011A1A">
        <w:rPr>
          <w:noProof/>
        </w:rPr>
        <mc:AlternateContent>
          <mc:Choice Requires="wps">
            <w:drawing>
              <wp:anchor distT="0" distB="0" distL="0" distR="0" simplePos="0" relativeHeight="251637760" behindDoc="1" locked="0" layoutInCell="1" allowOverlap="1" wp14:anchorId="61D2439C" wp14:editId="1CAE7ACB">
                <wp:simplePos x="0" y="0"/>
                <wp:positionH relativeFrom="page">
                  <wp:posOffset>3416935</wp:posOffset>
                </wp:positionH>
                <wp:positionV relativeFrom="page">
                  <wp:posOffset>2641600</wp:posOffset>
                </wp:positionV>
                <wp:extent cx="950595" cy="364490"/>
                <wp:effectExtent l="0" t="0" r="0" b="0"/>
                <wp:wrapSquare wrapText="bothSides"/>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CD909" w14:textId="77777777" w:rsidR="00213DC4" w:rsidRPr="0068592B" w:rsidRDefault="00DE3CBA">
                            <w:pPr>
                              <w:spacing w:before="40" w:line="523" w:lineRule="exact"/>
                              <w:jc w:val="center"/>
                              <w:textAlignment w:val="baseline"/>
                              <w:rPr>
                                <w:rFonts w:ascii="Calibri" w:eastAsia="Calibri" w:hAnsi="Calibri"/>
                                <w:color w:val="FFFFFF"/>
                                <w:spacing w:val="-23"/>
                                <w:sz w:val="36"/>
                                <w:szCs w:val="36"/>
                              </w:rPr>
                            </w:pPr>
                            <w:r w:rsidRPr="0068592B">
                              <w:rPr>
                                <w:rFonts w:ascii="Calibri" w:eastAsia="Calibri" w:hAnsi="Calibri"/>
                                <w:color w:val="FFFFFF"/>
                                <w:spacing w:val="-23"/>
                                <w:sz w:val="36"/>
                                <w:szCs w:val="36"/>
                              </w:rPr>
                              <w:t>Educate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439C" id="Text Box 47" o:spid="_x0000_s1035" type="#_x0000_t202" style="position:absolute;margin-left:269.05pt;margin-top:208pt;width:74.85pt;height:28.7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" filled="f" stroked="f">
                <v:textbox inset="0,0,0,0">
                  <w:txbxContent>
                    <w:p w14:paraId="5BCCD909" w14:textId="77777777" w:rsidR="00213DC4" w:rsidRPr="0068592B" w:rsidRDefault="00DE3CBA">
                      <w:pPr>
                        <w:spacing w:before="40" w:line="523" w:lineRule="exact"/>
                        <w:jc w:val="center"/>
                        <w:textAlignment w:val="baseline"/>
                        <w:rPr>
                          <w:rFonts w:ascii="Calibri" w:eastAsia="Calibri" w:hAnsi="Calibri"/>
                          <w:color w:val="FFFFFF"/>
                          <w:spacing w:val="-23"/>
                          <w:sz w:val="36"/>
                          <w:szCs w:val="36"/>
                        </w:rPr>
                      </w:pPr>
                      <w:r w:rsidRPr="0068592B">
                        <w:rPr>
                          <w:rFonts w:ascii="Calibri" w:eastAsia="Calibri" w:hAnsi="Calibri"/>
                          <w:color w:val="FFFFFF"/>
                          <w:spacing w:val="-23"/>
                          <w:sz w:val="36"/>
                          <w:szCs w:val="36"/>
                        </w:rPr>
                        <w:t>Educate</w:t>
                      </w:r>
                    </w:p>
                  </w:txbxContent>
                </v:textbox>
                <w10:wrap type="square" anchorx="page" anchory="page"/>
              </v:shape>
            </w:pict>
          </mc:Fallback>
        </mc:AlternateContent>
      </w:r>
      <w:r w:rsidR="00011A1A">
        <w:rPr>
          <w:noProof/>
        </w:rPr>
        <mc:AlternateContent>
          <mc:Choice Requires="wps">
            <w:drawing>
              <wp:anchor distT="0" distB="0" distL="0" distR="0" simplePos="0" relativeHeight="251640832" behindDoc="1" locked="0" layoutInCell="1" allowOverlap="1" wp14:anchorId="43E8484A" wp14:editId="028C29C7">
                <wp:simplePos x="0" y="0"/>
                <wp:positionH relativeFrom="page">
                  <wp:posOffset>5632450</wp:posOffset>
                </wp:positionH>
                <wp:positionV relativeFrom="page">
                  <wp:posOffset>3732530</wp:posOffset>
                </wp:positionV>
                <wp:extent cx="695325" cy="260985"/>
                <wp:effectExtent l="0" t="0" r="0" b="0"/>
                <wp:wrapSquare wrapText="bothSides"/>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835AB" w14:textId="77777777" w:rsidR="00213DC4" w:rsidRDefault="00DE3CBA">
                            <w:pPr>
                              <w:spacing w:before="35" w:line="365" w:lineRule="exact"/>
                              <w:textAlignment w:val="baseline"/>
                              <w:rPr>
                                <w:rFonts w:ascii="Calibri" w:eastAsia="Calibri" w:hAnsi="Calibri"/>
                                <w:color w:val="FFFFFF"/>
                                <w:spacing w:val="-22"/>
                                <w:sz w:val="36"/>
                              </w:rPr>
                            </w:pPr>
                            <w:r>
                              <w:rPr>
                                <w:rFonts w:ascii="Calibri" w:eastAsia="Calibri" w:hAnsi="Calibri"/>
                                <w:color w:val="FFFFFF"/>
                                <w:spacing w:val="-22"/>
                                <w:sz w:val="36"/>
                              </w:rPr>
                              <w:t>Prevent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484A" id="Text Box 44" o:spid="_x0000_s1036" type="#_x0000_t202" style="position:absolute;margin-left:443.5pt;margin-top:293.9pt;width:54.75pt;height:20.5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" filled="f" stroked="f">
                <v:textbox inset="0,0,0,0">
                  <w:txbxContent>
                    <w:p w14:paraId="0B5835AB" w14:textId="77777777" w:rsidR="00213DC4" w:rsidRDefault="00DE3CBA">
                      <w:pPr>
                        <w:spacing w:before="35" w:line="365" w:lineRule="exact"/>
                        <w:textAlignment w:val="baseline"/>
                        <w:rPr>
                          <w:rFonts w:ascii="Calibri" w:eastAsia="Calibri" w:hAnsi="Calibri"/>
                          <w:color w:val="FFFFFF"/>
                          <w:spacing w:val="-22"/>
                          <w:sz w:val="36"/>
                        </w:rPr>
                      </w:pPr>
                      <w:r>
                        <w:rPr>
                          <w:rFonts w:ascii="Calibri" w:eastAsia="Calibri" w:hAnsi="Calibri"/>
                          <w:color w:val="FFFFFF"/>
                          <w:spacing w:val="-22"/>
                          <w:sz w:val="36"/>
                        </w:rPr>
                        <w:t>Prevent</w:t>
                      </w:r>
                    </w:p>
                  </w:txbxContent>
                </v:textbox>
                <w10:wrap type="square" anchorx="page" anchory="page"/>
              </v:shape>
            </w:pict>
          </mc:Fallback>
        </mc:AlternateContent>
      </w:r>
    </w:p>
    <w:p w14:paraId="516A08CD" w14:textId="77777777" w:rsidR="00213DC4" w:rsidRDefault="00213DC4">
      <w:pPr>
        <w:sectPr w:rsidR="00213DC4" w:rsidSect="005A3833">
          <w:pgSz w:w="12240" w:h="15840"/>
          <w:pgMar w:top="1440" w:right="1440" w:bottom="994" w:left="1440" w:header="720" w:footer="720" w:gutter="0"/>
          <w:cols w:space="720"/>
        </w:sectPr>
      </w:pPr>
    </w:p>
    <w:p w14:paraId="6BE07EE1" w14:textId="77777777" w:rsidR="00213DC4" w:rsidRDefault="00DE3CBA" w:rsidP="00AA1668">
      <w:pPr>
        <w:pStyle w:val="PlanSectionMain"/>
        <w:rPr>
          <w:rFonts w:eastAsia="Arial"/>
        </w:rPr>
      </w:pPr>
      <w:r>
        <w:rPr>
          <w:rFonts w:eastAsia="Arial"/>
        </w:rPr>
        <w:lastRenderedPageBreak/>
        <w:t>PLAN OVERVIEW</w:t>
      </w:r>
    </w:p>
    <w:p w14:paraId="1E7078D9" w14:textId="41D1B6DE" w:rsidR="00213DC4" w:rsidRPr="005A3833" w:rsidRDefault="00DE3CBA" w:rsidP="00AA1668">
      <w:pPr>
        <w:pStyle w:val="PlanProse"/>
        <w:rPr>
          <w:rFonts w:eastAsia="Arial"/>
        </w:rPr>
      </w:pPr>
      <w:r w:rsidRPr="005A3833">
        <w:rPr>
          <w:rFonts w:eastAsia="Arial"/>
        </w:rPr>
        <w:t xml:space="preserve">The information contained in this Dealership COVID-19 Prevention and Response Plan represents the Dealership’s plan to </w:t>
      </w:r>
      <w:r w:rsidR="00020E78" w:rsidRPr="005A3833">
        <w:rPr>
          <w:rFonts w:eastAsia="Arial"/>
        </w:rPr>
        <w:t xml:space="preserve">detect, </w:t>
      </w:r>
      <w:r w:rsidRPr="005A3833">
        <w:rPr>
          <w:rFonts w:eastAsia="Arial"/>
        </w:rPr>
        <w:t>prevent and respond to the COVID-19 pandemic based on the California Department of Public Health’s and Cal OSHA’s COVID-19</w:t>
      </w:r>
      <w:r w:rsidR="0068592B" w:rsidRPr="005A3833">
        <w:rPr>
          <w:rFonts w:eastAsia="Arial"/>
        </w:rPr>
        <w:t xml:space="preserve"> ETS</w:t>
      </w:r>
      <w:r w:rsidRPr="005A3833">
        <w:rPr>
          <w:rFonts w:eastAsia="Arial"/>
        </w:rPr>
        <w:t>, as well as guidance issued by the U.S. Center for Disease Control</w:t>
      </w:r>
      <w:r w:rsidR="0068592B" w:rsidRPr="005A3833">
        <w:rPr>
          <w:rFonts w:eastAsia="Arial"/>
        </w:rPr>
        <w:t xml:space="preserve"> </w:t>
      </w:r>
      <w:r w:rsidR="00020E78" w:rsidRPr="005A3833">
        <w:rPr>
          <w:rFonts w:eastAsia="Arial"/>
        </w:rPr>
        <w:t>and/or other applicable public health agencies</w:t>
      </w:r>
      <w:r w:rsidRPr="005A3833">
        <w:rPr>
          <w:rFonts w:eastAsia="Arial"/>
        </w:rPr>
        <w:t>.</w:t>
      </w:r>
    </w:p>
    <w:p w14:paraId="5BD8E117" w14:textId="0BED37D6" w:rsidR="00213DC4" w:rsidRPr="005A3833" w:rsidRDefault="004555F6" w:rsidP="00AA1668">
      <w:pPr>
        <w:pStyle w:val="PlanProse"/>
        <w:rPr>
          <w:rFonts w:eastAsia="Arial"/>
        </w:rPr>
      </w:pPr>
      <w:r>
        <w:rPr>
          <w:rFonts w:eastAsia="Arial"/>
        </w:rPr>
        <w:t>COVID-19 symptoms can vary significantly, and there is still uncertainty as to the long-term impact of COVID-19 infection</w:t>
      </w:r>
      <w:r w:rsidR="00DE3CBA" w:rsidRPr="005A3833">
        <w:rPr>
          <w:rFonts w:eastAsia="Arial"/>
        </w:rPr>
        <w:t>.</w:t>
      </w:r>
      <w:r w:rsidR="007F0A5D">
        <w:rPr>
          <w:rFonts w:eastAsia="Arial"/>
        </w:rPr>
        <w:t xml:space="preserve"> </w:t>
      </w:r>
      <w:r w:rsidR="00DE3CBA" w:rsidRPr="005A3833">
        <w:rPr>
          <w:rFonts w:eastAsia="Arial"/>
        </w:rPr>
        <w:t xml:space="preserve"> Reported illness ranges from very mild (some people have no symptoms) to severe illness that may result in death.</w:t>
      </w:r>
    </w:p>
    <w:p w14:paraId="2A401B67" w14:textId="5544F50D" w:rsidR="00213DC4" w:rsidRPr="005A3833" w:rsidRDefault="00DE3CBA" w:rsidP="0099080F">
      <w:pPr>
        <w:pStyle w:val="PlanProse"/>
        <w:rPr>
          <w:rFonts w:eastAsia="Arial"/>
        </w:rPr>
      </w:pPr>
      <w:r w:rsidRPr="005A3833">
        <w:rPr>
          <w:rFonts w:eastAsia="Arial"/>
        </w:rPr>
        <w:t xml:space="preserve">Certain groups, including people aged 65 or older and those with serious underlying medical conditions, such as heart or lung disease or diabetes, are at higher risk of hospitalization and serious complications. Transmission is most likely </w:t>
      </w:r>
      <w:r w:rsidR="004555F6">
        <w:rPr>
          <w:rFonts w:eastAsia="Arial"/>
        </w:rPr>
        <w:t xml:space="preserve">to occur </w:t>
      </w:r>
      <w:r w:rsidRPr="0099080F">
        <w:rPr>
          <w:rFonts w:eastAsia="Arial"/>
        </w:rPr>
        <w:t>when</w:t>
      </w:r>
      <w:r w:rsidRPr="005A3833">
        <w:rPr>
          <w:rFonts w:eastAsia="Arial"/>
        </w:rPr>
        <w:t xml:space="preserve"> people are in close contact with an infected person, even if that person does not have any symptoms or has not yet developed symptoms.</w:t>
      </w:r>
    </w:p>
    <w:p w14:paraId="41BDC085" w14:textId="12D33E32" w:rsidR="0099080F" w:rsidRPr="0099080F" w:rsidRDefault="00DE3CBA" w:rsidP="0099080F">
      <w:pPr>
        <w:pStyle w:val="PlanProse"/>
        <w:rPr>
          <w:rFonts w:eastAsia="Arial"/>
        </w:rPr>
      </w:pPr>
      <w:r w:rsidRPr="005A3833">
        <w:rPr>
          <w:rFonts w:eastAsia="Arial"/>
        </w:rPr>
        <w:t>Precise information about the number and rates of COVID-19 by industry or occupational groups,</w:t>
      </w:r>
      <w:r w:rsidR="0099080F">
        <w:rPr>
          <w:rFonts w:eastAsia="Arial"/>
        </w:rPr>
        <w:t xml:space="preserve"> </w:t>
      </w:r>
      <w:r w:rsidR="0099080F">
        <w:t xml:space="preserve">including among critical infrastructure workers, is not </w:t>
      </w:r>
      <w:r w:rsidR="00AC7B55">
        <w:t xml:space="preserve">currently </w:t>
      </w:r>
      <w:r w:rsidR="0099080F">
        <w:t>available. There have been multiple outbreaks in a range of workplaces, indicating that workers are at risk of acquiring or transmitting COVID-19. Examples of these workplaces include retail facilities, long-term care facilities, prisons, food production</w:t>
      </w:r>
      <w:r w:rsidR="000037BE">
        <w:t xml:space="preserve"> facilities</w:t>
      </w:r>
      <w:r w:rsidR="0099080F">
        <w:t>, warehouses, meat processing plants, and grocery stores.</w:t>
      </w:r>
    </w:p>
    <w:p w14:paraId="278F83D0" w14:textId="56CE05AC" w:rsidR="0099080F" w:rsidRDefault="0099080F" w:rsidP="0099080F">
      <w:pPr>
        <w:pStyle w:val="PlanProse"/>
      </w:pPr>
      <w:r>
        <w:t xml:space="preserve">It is essential that we all take every possible step to ensure the safety of our employees and the public.  Key prevention practices </w:t>
      </w:r>
      <w:r w:rsidR="00A20548">
        <w:t xml:space="preserve">may </w:t>
      </w:r>
      <w:r>
        <w:t>include:</w:t>
      </w:r>
    </w:p>
    <w:p w14:paraId="47C07FB4" w14:textId="43C9E3EB" w:rsidR="0099080F" w:rsidRPr="0099080F" w:rsidRDefault="0099080F" w:rsidP="0099080F">
      <w:pPr>
        <w:pStyle w:val="PlanBulletChecks"/>
        <w:numPr>
          <w:ilvl w:val="0"/>
          <w:numId w:val="29"/>
        </w:numPr>
      </w:pPr>
      <w:r w:rsidRPr="0099080F">
        <w:t>Physical distancing to the maximum extent possible (minimum of 6 feet), especially where there is a high risk of exposure</w:t>
      </w:r>
      <w:r w:rsidR="007C1EDD">
        <w:t xml:space="preserve"> is always a good idea for </w:t>
      </w:r>
      <w:proofErr w:type="gramStart"/>
      <w:r w:rsidR="007C1EDD">
        <w:t>prevention</w:t>
      </w:r>
      <w:r w:rsidRPr="0099080F">
        <w:t>;</w:t>
      </w:r>
      <w:proofErr w:type="gramEnd"/>
    </w:p>
    <w:p w14:paraId="5DE1C9EF" w14:textId="12E6104C" w:rsidR="0099080F" w:rsidRDefault="00A20548" w:rsidP="0099080F">
      <w:pPr>
        <w:pStyle w:val="PlanBulletChecks"/>
        <w:numPr>
          <w:ilvl w:val="0"/>
          <w:numId w:val="29"/>
        </w:numPr>
      </w:pPr>
      <w:r>
        <w:t>Indoor u</w:t>
      </w:r>
      <w:r w:rsidR="0099080F" w:rsidRPr="0099080F">
        <w:t xml:space="preserve">se of face coverings </w:t>
      </w:r>
      <w:r>
        <w:t xml:space="preserve">for </w:t>
      </w:r>
      <w:r w:rsidR="0099080F" w:rsidRPr="0099080F">
        <w:t>employees and customers/clients</w:t>
      </w:r>
      <w:r>
        <w:t xml:space="preserve"> </w:t>
      </w:r>
      <w:r w:rsidR="007C1EDD">
        <w:t xml:space="preserve">is </w:t>
      </w:r>
      <w:proofErr w:type="gramStart"/>
      <w:r w:rsidR="007C1EDD">
        <w:t>optional</w:t>
      </w:r>
      <w:r w:rsidR="0099080F" w:rsidRPr="0099080F">
        <w:t>;</w:t>
      </w:r>
      <w:proofErr w:type="gramEnd"/>
    </w:p>
    <w:p w14:paraId="42D440AC" w14:textId="77777777" w:rsidR="0099080F" w:rsidRDefault="0099080F" w:rsidP="0099080F">
      <w:pPr>
        <w:pStyle w:val="PlanBulletChecks"/>
        <w:numPr>
          <w:ilvl w:val="0"/>
          <w:numId w:val="29"/>
        </w:numPr>
      </w:pPr>
      <w:r w:rsidRPr="0099080F">
        <w:t xml:space="preserve">Frequent handwashing and regular cleaning and </w:t>
      </w:r>
      <w:proofErr w:type="gramStart"/>
      <w:r w:rsidRPr="0099080F">
        <w:t>disinfection;</w:t>
      </w:r>
      <w:proofErr w:type="gramEnd"/>
    </w:p>
    <w:p w14:paraId="710E6B32" w14:textId="0A150E51" w:rsidR="0099080F" w:rsidRDefault="000037BE" w:rsidP="0099080F">
      <w:pPr>
        <w:pStyle w:val="PlanBulletChecks"/>
        <w:numPr>
          <w:ilvl w:val="0"/>
          <w:numId w:val="29"/>
        </w:numPr>
      </w:pPr>
      <w:r>
        <w:t>Daily s</w:t>
      </w:r>
      <w:r w:rsidR="0099080F" w:rsidRPr="0099080F">
        <w:t>elf-administered symptom checks; and</w:t>
      </w:r>
    </w:p>
    <w:p w14:paraId="313F3977" w14:textId="64D2E269" w:rsidR="0099080F" w:rsidRPr="0099080F" w:rsidRDefault="0099080F" w:rsidP="0099080F">
      <w:pPr>
        <w:pStyle w:val="PlanBulletChecks"/>
        <w:numPr>
          <w:ilvl w:val="0"/>
          <w:numId w:val="29"/>
        </w:numPr>
      </w:pPr>
      <w:r w:rsidRPr="0099080F">
        <w:t>Training all employees on these and other elements of our COVID-19 Prevention &amp; Response Plan.</w:t>
      </w:r>
    </w:p>
    <w:p w14:paraId="618C4B31" w14:textId="0944BDB3" w:rsidR="0099080F" w:rsidRDefault="0099080F" w:rsidP="0099080F">
      <w:pPr>
        <w:pStyle w:val="PlanProse"/>
      </w:pPr>
      <w:r>
        <w:t xml:space="preserve">In addition, this Plan outlines our processes to identify new cases of illness in the dealership and, when they are identified, </w:t>
      </w:r>
      <w:r w:rsidR="005F49D4">
        <w:t>implement our</w:t>
      </w:r>
      <w:r>
        <w:t xml:space="preserve"> plan to intervene quickly and work with public health authorities to halt the spread of the virus.</w:t>
      </w:r>
    </w:p>
    <w:p w14:paraId="3DA682EB" w14:textId="41B4FC76" w:rsidR="003B78CC" w:rsidRDefault="0099080F" w:rsidP="003B78CC">
      <w:pPr>
        <w:pStyle w:val="PlanProse"/>
      </w:pPr>
      <w:r>
        <w:t>Our Plan will change from time to time as new guidance is received from government officials and health care professionals.</w:t>
      </w:r>
    </w:p>
    <w:p w14:paraId="704ACC80" w14:textId="77777777" w:rsidR="00213DC4" w:rsidRDefault="00DE3CBA" w:rsidP="0058397D">
      <w:pPr>
        <w:pStyle w:val="PlanSectionMain"/>
        <w:rPr>
          <w:rFonts w:eastAsia="Arial"/>
        </w:rPr>
      </w:pPr>
      <w:r>
        <w:rPr>
          <w:rFonts w:eastAsia="Arial"/>
        </w:rPr>
        <w:lastRenderedPageBreak/>
        <w:t>PURPOSE OF PLAN</w:t>
      </w:r>
    </w:p>
    <w:p w14:paraId="00943FB1" w14:textId="2D2E308E" w:rsidR="00213DC4" w:rsidRDefault="00DE3CBA" w:rsidP="0058397D">
      <w:pPr>
        <w:pStyle w:val="PlanProse"/>
        <w:rPr>
          <w:rFonts w:eastAsia="Arial"/>
        </w:rPr>
      </w:pPr>
      <w:r>
        <w:rPr>
          <w:rFonts w:eastAsia="Arial"/>
        </w:rPr>
        <w:t>This Plan provides processes and practices to support a safe, clean environment for our employees, customers</w:t>
      </w:r>
      <w:r w:rsidR="00251A70">
        <w:rPr>
          <w:rFonts w:eastAsia="Arial"/>
        </w:rPr>
        <w:t>,</w:t>
      </w:r>
      <w:r>
        <w:rPr>
          <w:rFonts w:eastAsia="Arial"/>
        </w:rPr>
        <w:t xml:space="preserve"> and vendors. The guidance </w:t>
      </w:r>
      <w:r w:rsidR="00DB25B2">
        <w:rPr>
          <w:rFonts w:eastAsia="Arial"/>
        </w:rPr>
        <w:t xml:space="preserve">in this Plan </w:t>
      </w:r>
      <w:r>
        <w:rPr>
          <w:rFonts w:eastAsia="Arial"/>
        </w:rPr>
        <w:t>is not intended to be exhaustive, as it does not include all county health orders, nor is it a substitute for any existing safety and health-related regulatory requirements such as those of Cal/OSHA.</w:t>
      </w:r>
    </w:p>
    <w:p w14:paraId="525C2013" w14:textId="1C465420" w:rsidR="00213DC4" w:rsidRDefault="00DE3CBA" w:rsidP="0058397D">
      <w:pPr>
        <w:pStyle w:val="PlanProse"/>
        <w:rPr>
          <w:rFonts w:eastAsia="Arial"/>
        </w:rPr>
      </w:pPr>
      <w:r>
        <w:rPr>
          <w:rFonts w:eastAsia="Arial"/>
        </w:rPr>
        <w:t xml:space="preserve">Stay current on changes to public health guidance and state/local orders, as the COVID-19 situation continues. Cal/OSHA has more safety and health guidance on </w:t>
      </w:r>
      <w:r w:rsidR="003B78CC">
        <w:rPr>
          <w:rFonts w:eastAsia="Arial"/>
        </w:rPr>
        <w:t>its</w:t>
      </w:r>
      <w:r>
        <w:rPr>
          <w:rFonts w:eastAsia="Arial"/>
        </w:rPr>
        <w:t xml:space="preserve"> Cal/OSHA</w:t>
      </w:r>
      <w:r w:rsidR="00411772">
        <w:rPr>
          <w:rFonts w:eastAsia="Arial"/>
        </w:rPr>
        <w:t xml:space="preserve"> website</w:t>
      </w:r>
      <w:r>
        <w:rPr>
          <w:rFonts w:eastAsia="Arial"/>
        </w:rPr>
        <w:t xml:space="preserve">. CDC has additional guidance for businesses and employers. </w:t>
      </w:r>
      <w:r w:rsidR="000F6B53">
        <w:rPr>
          <w:rFonts w:eastAsia="Arial"/>
        </w:rPr>
        <w:t xml:space="preserve"> </w:t>
      </w:r>
      <w:r>
        <w:rPr>
          <w:rFonts w:eastAsia="Arial"/>
        </w:rPr>
        <w:t xml:space="preserve">While this Plan addresses many important issues, no one can anticipate every possible future scenario. </w:t>
      </w:r>
      <w:r>
        <w:rPr>
          <w:rFonts w:eastAsia="Arial"/>
          <w:w w:val="105"/>
        </w:rPr>
        <w:t xml:space="preserve">It’s </w:t>
      </w:r>
      <w:r>
        <w:rPr>
          <w:rFonts w:eastAsia="Arial"/>
        </w:rPr>
        <w:t>intended to provide you with processes, practices</w:t>
      </w:r>
      <w:r w:rsidR="000F6B53">
        <w:rPr>
          <w:rFonts w:eastAsia="Arial"/>
        </w:rPr>
        <w:t>,</w:t>
      </w:r>
      <w:r>
        <w:rPr>
          <w:rFonts w:eastAsia="Arial"/>
        </w:rPr>
        <w:t xml:space="preserve"> and guidelines.</w:t>
      </w:r>
    </w:p>
    <w:p w14:paraId="33474A47" w14:textId="77777777" w:rsidR="00213DC4" w:rsidRDefault="00DE3CBA" w:rsidP="0058397D">
      <w:pPr>
        <w:pStyle w:val="PlanProse"/>
        <w:rPr>
          <w:rFonts w:eastAsia="Arial"/>
        </w:rPr>
      </w:pPr>
      <w:r>
        <w:rPr>
          <w:rFonts w:eastAsia="Arial"/>
        </w:rPr>
        <w:t>Please use common sense in avoiding contact with others in the workplace where possible and in preventing the spread of COVID-19.</w:t>
      </w:r>
    </w:p>
    <w:p w14:paraId="074FD8A0" w14:textId="5115FE01" w:rsidR="00213DC4" w:rsidRDefault="00DE3CBA" w:rsidP="0058397D">
      <w:pPr>
        <w:pStyle w:val="PlanProse"/>
        <w:rPr>
          <w:rFonts w:eastAsia="Arial"/>
        </w:rPr>
      </w:pPr>
      <w:r>
        <w:rPr>
          <w:rFonts w:eastAsia="Arial"/>
        </w:rPr>
        <w:t xml:space="preserve">The Dealership maintains an open-door policy and invite </w:t>
      </w:r>
      <w:r w:rsidR="00C84377">
        <w:rPr>
          <w:rFonts w:eastAsia="Arial"/>
        </w:rPr>
        <w:t xml:space="preserve">those interested to share </w:t>
      </w:r>
      <w:r>
        <w:rPr>
          <w:rFonts w:eastAsia="Arial"/>
        </w:rPr>
        <w:t>any questions, inquiries</w:t>
      </w:r>
      <w:r w:rsidR="00C84377">
        <w:rPr>
          <w:rFonts w:eastAsia="Arial"/>
        </w:rPr>
        <w:t>,</w:t>
      </w:r>
      <w:r>
        <w:rPr>
          <w:rFonts w:eastAsia="Arial"/>
        </w:rPr>
        <w:t xml:space="preserve"> or concerns so we can openly discuss and address them.</w:t>
      </w:r>
    </w:p>
    <w:p w14:paraId="1D362BAC" w14:textId="77777777" w:rsidR="00213DC4" w:rsidRDefault="00DE3CBA" w:rsidP="0058397D">
      <w:pPr>
        <w:pStyle w:val="PlanProse"/>
        <w:rPr>
          <w:rFonts w:eastAsia="Arial"/>
        </w:rPr>
      </w:pPr>
      <w:r>
        <w:rPr>
          <w:rFonts w:eastAsia="Arial"/>
        </w:rPr>
        <w:t>This Plan sets forth practical recommendations and guidelines including:</w:t>
      </w:r>
    </w:p>
    <w:p w14:paraId="48EE69DE" w14:textId="48190DB9" w:rsidR="000F6B53" w:rsidRDefault="00DE3CBA" w:rsidP="000F6B53">
      <w:pPr>
        <w:pStyle w:val="PlanBulletChecks"/>
        <w:numPr>
          <w:ilvl w:val="0"/>
          <w:numId w:val="30"/>
        </w:numPr>
        <w:rPr>
          <w:rFonts w:eastAsia="Arial"/>
          <w:color w:val="000066"/>
          <w:spacing w:val="3"/>
          <w:sz w:val="26"/>
        </w:rPr>
      </w:pPr>
      <w:r w:rsidRPr="000F6B53">
        <w:rPr>
          <w:rFonts w:eastAsia="Arial"/>
        </w:rPr>
        <w:t>Guidelines for setting up a COVID-19</w:t>
      </w:r>
      <w:r w:rsidR="000F6B53" w:rsidRPr="000F6B53">
        <w:rPr>
          <w:rFonts w:eastAsia="Arial"/>
        </w:rPr>
        <w:t xml:space="preserve"> </w:t>
      </w:r>
      <w:r w:rsidRPr="000F6B53">
        <w:rPr>
          <w:rFonts w:eastAsia="Arial"/>
          <w:spacing w:val="-4"/>
        </w:rPr>
        <w:t xml:space="preserve">response </w:t>
      </w:r>
      <w:proofErr w:type="gramStart"/>
      <w:r w:rsidRPr="000F6B53">
        <w:rPr>
          <w:rFonts w:eastAsia="Arial"/>
          <w:spacing w:val="-4"/>
        </w:rPr>
        <w:t>team;</w:t>
      </w:r>
      <w:proofErr w:type="gramEnd"/>
    </w:p>
    <w:p w14:paraId="5C26F001" w14:textId="1C7D6B49" w:rsidR="000F6B53" w:rsidRDefault="00DE3CBA" w:rsidP="000F6B53">
      <w:pPr>
        <w:pStyle w:val="PlanBulletChecks"/>
        <w:numPr>
          <w:ilvl w:val="0"/>
          <w:numId w:val="30"/>
        </w:numPr>
        <w:rPr>
          <w:rFonts w:eastAsia="Arial"/>
          <w:color w:val="000066"/>
          <w:spacing w:val="3"/>
          <w:sz w:val="26"/>
        </w:rPr>
      </w:pPr>
      <w:r w:rsidRPr="000F6B53">
        <w:rPr>
          <w:rFonts w:eastAsia="Arial"/>
          <w:spacing w:val="3"/>
        </w:rPr>
        <w:t>Personal Protection Equipment (PPE),</w:t>
      </w:r>
      <w:r w:rsidR="000F6B53" w:rsidRPr="000F6B53">
        <w:rPr>
          <w:rFonts w:eastAsia="Arial"/>
          <w:spacing w:val="3"/>
        </w:rPr>
        <w:t xml:space="preserve"> </w:t>
      </w:r>
      <w:r w:rsidRPr="000F6B53">
        <w:rPr>
          <w:rFonts w:eastAsia="Arial"/>
        </w:rPr>
        <w:t>safety protocols and suggestions for the</w:t>
      </w:r>
      <w:r w:rsidR="000F6B53" w:rsidRPr="000F6B53">
        <w:rPr>
          <w:rFonts w:eastAsia="Arial"/>
        </w:rPr>
        <w:t xml:space="preserve"> </w:t>
      </w:r>
      <w:proofErr w:type="gramStart"/>
      <w:r w:rsidRPr="000F6B53">
        <w:rPr>
          <w:rFonts w:eastAsia="Arial"/>
          <w:spacing w:val="-3"/>
        </w:rPr>
        <w:t>workplace;</w:t>
      </w:r>
      <w:proofErr w:type="gramEnd"/>
    </w:p>
    <w:p w14:paraId="6AC10FE6" w14:textId="52EBFA89" w:rsidR="00213DC4" w:rsidRDefault="00DE3CBA" w:rsidP="000F6B53">
      <w:pPr>
        <w:pStyle w:val="PlanBulletChecks"/>
        <w:numPr>
          <w:ilvl w:val="0"/>
          <w:numId w:val="30"/>
        </w:numPr>
        <w:rPr>
          <w:rFonts w:eastAsia="Arial"/>
          <w:color w:val="000066"/>
          <w:spacing w:val="4"/>
          <w:sz w:val="26"/>
        </w:rPr>
      </w:pPr>
      <w:r>
        <w:rPr>
          <w:rFonts w:eastAsia="Arial"/>
          <w:spacing w:val="4"/>
        </w:rPr>
        <w:t>Social distancing strategies; and</w:t>
      </w:r>
    </w:p>
    <w:p w14:paraId="0B8BD362" w14:textId="3A2D8782" w:rsidR="00213DC4" w:rsidRDefault="00DE3CBA" w:rsidP="0058397D">
      <w:pPr>
        <w:pStyle w:val="PlanBulletChecks"/>
        <w:numPr>
          <w:ilvl w:val="0"/>
          <w:numId w:val="30"/>
        </w:numPr>
        <w:rPr>
          <w:rFonts w:eastAsia="Arial"/>
        </w:rPr>
      </w:pPr>
      <w:r>
        <w:rPr>
          <w:rFonts w:eastAsia="Arial"/>
        </w:rPr>
        <w:t xml:space="preserve">Protocols for isolating </w:t>
      </w:r>
      <w:r w:rsidR="00022C23">
        <w:rPr>
          <w:rFonts w:eastAsia="Arial"/>
        </w:rPr>
        <w:t xml:space="preserve">and/or quarantining </w:t>
      </w:r>
      <w:r>
        <w:rPr>
          <w:rFonts w:eastAsia="Arial"/>
        </w:rPr>
        <w:t xml:space="preserve">employees who become </w:t>
      </w:r>
      <w:r w:rsidR="00022C23">
        <w:rPr>
          <w:rFonts w:eastAsia="Arial"/>
        </w:rPr>
        <w:t>symptomatic or are subject to close contact exposure to a known case of COVID-19</w:t>
      </w:r>
      <w:r>
        <w:rPr>
          <w:rFonts w:eastAsia="Arial"/>
        </w:rPr>
        <w:t>.</w:t>
      </w:r>
    </w:p>
    <w:p w14:paraId="3DEE0B4F" w14:textId="77777777" w:rsidR="00213DC4" w:rsidRDefault="00DE3CBA" w:rsidP="000F6B53">
      <w:pPr>
        <w:pStyle w:val="PlanSectionMain"/>
        <w:rPr>
          <w:rFonts w:eastAsia="Arial"/>
        </w:rPr>
      </w:pPr>
      <w:r>
        <w:rPr>
          <w:rFonts w:eastAsia="Arial"/>
        </w:rPr>
        <w:lastRenderedPageBreak/>
        <w:t>COVID–19 TEAM AND TEAM CAPTAIN</w:t>
      </w:r>
    </w:p>
    <w:p w14:paraId="7034A220" w14:textId="3935EFA8" w:rsidR="00213DC4" w:rsidRDefault="00DE3CBA" w:rsidP="000F6B53">
      <w:pPr>
        <w:pStyle w:val="PlanProse"/>
        <w:rPr>
          <w:rFonts w:eastAsia="Arial"/>
        </w:rPr>
      </w:pPr>
      <w:r>
        <w:rPr>
          <w:rFonts w:eastAsia="Arial"/>
        </w:rPr>
        <w:t xml:space="preserve">The </w:t>
      </w:r>
      <w:r w:rsidR="003875A4">
        <w:rPr>
          <w:rFonts w:eastAsia="Arial"/>
        </w:rPr>
        <w:t xml:space="preserve">Dealership </w:t>
      </w:r>
      <w:r>
        <w:rPr>
          <w:rFonts w:eastAsia="Arial"/>
        </w:rPr>
        <w:t xml:space="preserve">has established a COVID-19 Prevention and Response Team led by the Dealership’s COVID–19 Team Captain. </w:t>
      </w:r>
      <w:r w:rsidR="00007DB3">
        <w:rPr>
          <w:rFonts w:eastAsia="Arial"/>
        </w:rPr>
        <w:t xml:space="preserve"> </w:t>
      </w:r>
      <w:r>
        <w:rPr>
          <w:rFonts w:eastAsia="Arial"/>
        </w:rPr>
        <w:t>The Team Captain and the Team are to carry out the procedures and practices of this Plan to provide for the well-being of our employees, customers</w:t>
      </w:r>
      <w:r w:rsidR="00007DB3">
        <w:rPr>
          <w:rFonts w:eastAsia="Arial"/>
        </w:rPr>
        <w:t>,</w:t>
      </w:r>
      <w:r>
        <w:rPr>
          <w:rFonts w:eastAsia="Arial"/>
        </w:rPr>
        <w:t xml:space="preserve"> and vendors.</w:t>
      </w:r>
    </w:p>
    <w:p w14:paraId="2E3C89F5" w14:textId="77777777" w:rsidR="00213DC4" w:rsidRDefault="00DE3CBA" w:rsidP="000F6B53">
      <w:pPr>
        <w:pStyle w:val="PlanSectionII"/>
        <w:rPr>
          <w:rFonts w:eastAsia="Arial"/>
        </w:rPr>
      </w:pPr>
      <w:r>
        <w:rPr>
          <w:rFonts w:eastAsia="Arial"/>
        </w:rPr>
        <w:t>Team Captain</w:t>
      </w:r>
    </w:p>
    <w:p w14:paraId="638537DF" w14:textId="6537BFF1" w:rsidR="00213DC4" w:rsidRDefault="003875A4" w:rsidP="000F6B53">
      <w:pPr>
        <w:pStyle w:val="PlanProseSingleIndent"/>
        <w:rPr>
          <w:rFonts w:eastAsia="Arial"/>
        </w:rPr>
      </w:pPr>
      <w:r>
        <w:rPr>
          <w:rFonts w:eastAsia="Arial"/>
        </w:rPr>
        <w:t>Responsible for overseeing</w:t>
      </w:r>
      <w:r w:rsidR="00DE3CBA">
        <w:rPr>
          <w:rFonts w:eastAsia="Arial"/>
        </w:rPr>
        <w:t xml:space="preserve"> the Dealership’s Prevention and Response Plan, which includes:</w:t>
      </w:r>
    </w:p>
    <w:p w14:paraId="08BD44E0" w14:textId="77777777" w:rsidR="00213DC4" w:rsidRDefault="00DE3CBA" w:rsidP="000F6B53">
      <w:pPr>
        <w:pStyle w:val="PlanSectionIII"/>
        <w:rPr>
          <w:rFonts w:eastAsia="Arial"/>
        </w:rPr>
      </w:pPr>
      <w:r>
        <w:rPr>
          <w:rFonts w:eastAsia="Arial"/>
        </w:rPr>
        <w:t>Social Distancing Protocol</w:t>
      </w:r>
    </w:p>
    <w:p w14:paraId="6007F733" w14:textId="76D445C3" w:rsidR="00213DC4" w:rsidRDefault="00DE3CBA" w:rsidP="000F6B53">
      <w:pPr>
        <w:pStyle w:val="PlanProseSingleIndent"/>
        <w:rPr>
          <w:rFonts w:eastAsia="Arial"/>
          <w:spacing w:val="-3"/>
        </w:rPr>
      </w:pPr>
      <w:r>
        <w:rPr>
          <w:rFonts w:eastAsia="Arial"/>
          <w:spacing w:val="-3"/>
        </w:rPr>
        <w:t xml:space="preserve">Ensure that social distancing guidelines </w:t>
      </w:r>
      <w:r w:rsidRPr="000F6B53">
        <w:rPr>
          <w:rFonts w:eastAsia="Arial"/>
        </w:rPr>
        <w:t>for</w:t>
      </w:r>
      <w:r>
        <w:rPr>
          <w:rFonts w:eastAsia="Arial"/>
          <w:spacing w:val="-3"/>
        </w:rPr>
        <w:t xml:space="preserve"> employees and customers are adhered to</w:t>
      </w:r>
      <w:r w:rsidR="007C1EDD">
        <w:rPr>
          <w:rFonts w:eastAsia="Arial"/>
          <w:spacing w:val="-3"/>
        </w:rPr>
        <w:t xml:space="preserve"> where appropriate or where required by federal, state and/or local guidelines</w:t>
      </w:r>
      <w:r>
        <w:rPr>
          <w:rFonts w:eastAsia="Arial"/>
          <w:spacing w:val="-3"/>
        </w:rPr>
        <w:t>.</w:t>
      </w:r>
    </w:p>
    <w:p w14:paraId="2263AC8F" w14:textId="77777777" w:rsidR="00213DC4" w:rsidRPr="003A7895" w:rsidRDefault="00DE3CBA" w:rsidP="003A7895">
      <w:pPr>
        <w:pStyle w:val="PlanSectionIII"/>
        <w:rPr>
          <w:rFonts w:eastAsia="Arial"/>
        </w:rPr>
      </w:pPr>
      <w:r w:rsidRPr="003A7895">
        <w:rPr>
          <w:rFonts w:eastAsia="Arial"/>
        </w:rPr>
        <w:t>Communication &amp; Training</w:t>
      </w:r>
    </w:p>
    <w:p w14:paraId="7447D201" w14:textId="67BE21CB" w:rsidR="00213DC4" w:rsidRPr="003A7895" w:rsidRDefault="000F395C" w:rsidP="003A7895">
      <w:pPr>
        <w:pStyle w:val="PlanProseSingleIndent"/>
        <w:rPr>
          <w:rFonts w:eastAsia="Arial"/>
        </w:rPr>
      </w:pPr>
      <w:r>
        <w:rPr>
          <w:rFonts w:eastAsia="Arial"/>
        </w:rPr>
        <w:t>M</w:t>
      </w:r>
      <w:r w:rsidR="00DE3CBA" w:rsidRPr="003A7895">
        <w:rPr>
          <w:rFonts w:eastAsia="Arial"/>
        </w:rPr>
        <w:t>anage all related</w:t>
      </w:r>
      <w:r w:rsidR="003A7895">
        <w:rPr>
          <w:rFonts w:eastAsia="Arial"/>
        </w:rPr>
        <w:t xml:space="preserve"> </w:t>
      </w:r>
      <w:r w:rsidR="00DE3CBA" w:rsidRPr="003A7895">
        <w:rPr>
          <w:rFonts w:eastAsia="Arial"/>
        </w:rPr>
        <w:t>communications, training</w:t>
      </w:r>
      <w:r>
        <w:rPr>
          <w:rFonts w:eastAsia="Arial"/>
        </w:rPr>
        <w:t>,</w:t>
      </w:r>
      <w:r w:rsidR="00DE3CBA" w:rsidRPr="003A7895">
        <w:rPr>
          <w:rFonts w:eastAsia="Arial"/>
        </w:rPr>
        <w:t xml:space="preserve"> and response</w:t>
      </w:r>
      <w:r>
        <w:rPr>
          <w:rFonts w:eastAsia="Arial"/>
        </w:rPr>
        <w:t>s</w:t>
      </w:r>
      <w:r w:rsidR="00DE3CBA" w:rsidRPr="003A7895">
        <w:rPr>
          <w:rFonts w:eastAsia="Arial"/>
        </w:rPr>
        <w:t xml:space="preserve"> to any COVID-19 situation.</w:t>
      </w:r>
    </w:p>
    <w:p w14:paraId="02506AE0" w14:textId="77777777" w:rsidR="00213DC4" w:rsidRPr="003A7895" w:rsidRDefault="00DE3CBA" w:rsidP="003A7895">
      <w:pPr>
        <w:pStyle w:val="PlanSectionIII"/>
        <w:rPr>
          <w:rFonts w:eastAsia="Arial"/>
        </w:rPr>
      </w:pPr>
      <w:r w:rsidRPr="003A7895">
        <w:rPr>
          <w:rFonts w:eastAsia="Arial"/>
        </w:rPr>
        <w:t>Protective Equipment and Supplies</w:t>
      </w:r>
    </w:p>
    <w:p w14:paraId="6220C640" w14:textId="7E8E6A7A" w:rsidR="00213DC4" w:rsidRDefault="00DE3CBA" w:rsidP="003A7895">
      <w:pPr>
        <w:pStyle w:val="PlanProseSingleIndent"/>
        <w:rPr>
          <w:rFonts w:eastAsia="Arial"/>
        </w:rPr>
      </w:pPr>
      <w:r w:rsidRPr="003A7895">
        <w:rPr>
          <w:rFonts w:eastAsia="Arial"/>
        </w:rPr>
        <w:t>Secure all necessary equipment and supplies to protect employees and customers.</w:t>
      </w:r>
      <w:r w:rsidR="007C1EDD">
        <w:rPr>
          <w:rFonts w:eastAsia="Arial"/>
        </w:rPr>
        <w:t xml:space="preserve">  K95 </w:t>
      </w:r>
      <w:r w:rsidR="00EF3BF1">
        <w:rPr>
          <w:rFonts w:eastAsia="Arial"/>
        </w:rPr>
        <w:t>or</w:t>
      </w:r>
      <w:r w:rsidR="007C1EDD">
        <w:rPr>
          <w:rFonts w:eastAsia="Arial"/>
        </w:rPr>
        <w:t xml:space="preserve"> KN95 masks are available without cost upon request to the Business Office.</w:t>
      </w:r>
    </w:p>
    <w:p w14:paraId="6B74C422" w14:textId="39A8335D" w:rsidR="003A7895" w:rsidRDefault="003A7895" w:rsidP="00007DB3">
      <w:pPr>
        <w:pStyle w:val="PlanSectionIII"/>
        <w:rPr>
          <w:rFonts w:eastAsia="Arial"/>
        </w:rPr>
      </w:pPr>
      <w:r>
        <w:rPr>
          <w:rFonts w:eastAsia="Arial"/>
        </w:rPr>
        <w:t>Symptom and Vaccine Status</w:t>
      </w:r>
    </w:p>
    <w:p w14:paraId="04C740F8" w14:textId="706BFED3" w:rsidR="003A7895" w:rsidRDefault="003A7895" w:rsidP="003A7895">
      <w:pPr>
        <w:pStyle w:val="PlanProseSingleIndent"/>
        <w:rPr>
          <w:rFonts w:eastAsia="Arial"/>
        </w:rPr>
      </w:pPr>
      <w:r>
        <w:rPr>
          <w:rFonts w:eastAsia="Arial"/>
        </w:rPr>
        <w:t>Ascertain and document (through document review, copying and/or self-attestation) the vaccination status and reported symptom status of employees, maintaining the confidentiality of all related records.</w:t>
      </w:r>
    </w:p>
    <w:p w14:paraId="7F7CD9B1" w14:textId="77777777" w:rsidR="00007DB3" w:rsidRDefault="00007DB3" w:rsidP="003A7895">
      <w:pPr>
        <w:pStyle w:val="PlanProseSingleIndent"/>
        <w:rPr>
          <w:rFonts w:eastAsia="Arial"/>
        </w:rPr>
      </w:pPr>
    </w:p>
    <w:p w14:paraId="0C528ACA" w14:textId="77777777" w:rsidR="00007DB3" w:rsidRDefault="00007DB3" w:rsidP="00007DB3">
      <w:pPr>
        <w:pStyle w:val="PlanSectionMain"/>
        <w:rPr>
          <w:rFonts w:eastAsia="Arial"/>
        </w:rPr>
      </w:pPr>
      <w:r>
        <w:rPr>
          <w:rFonts w:eastAsia="Arial"/>
        </w:rPr>
        <w:lastRenderedPageBreak/>
        <w:t>COVID–19 TEAM AND TEAM CAPTAIN</w:t>
      </w:r>
    </w:p>
    <w:p w14:paraId="1E626BE8" w14:textId="7108C3E3" w:rsidR="00213DC4" w:rsidRPr="003A7895" w:rsidRDefault="00DE3CBA" w:rsidP="00007DB3">
      <w:pPr>
        <w:pStyle w:val="PlanAsideII"/>
        <w:rPr>
          <w:rFonts w:eastAsia="Arial"/>
        </w:rPr>
      </w:pPr>
      <w:r w:rsidRPr="003A7895">
        <w:rPr>
          <w:rFonts w:eastAsia="Arial"/>
        </w:rPr>
        <w:t xml:space="preserve">Here is our COVID–19 Team Leadership, </w:t>
      </w:r>
      <w:r w:rsidRPr="003A7895">
        <w:rPr>
          <w:rFonts w:eastAsia="Arial"/>
        </w:rPr>
        <w:br/>
        <w:t xml:space="preserve">whom you should </w:t>
      </w:r>
      <w:proofErr w:type="gramStart"/>
      <w:r w:rsidRPr="003A7895">
        <w:rPr>
          <w:rFonts w:eastAsia="Arial"/>
        </w:rPr>
        <w:t>contact with</w:t>
      </w:r>
      <w:proofErr w:type="gramEnd"/>
      <w:r w:rsidRPr="003A7895">
        <w:rPr>
          <w:rFonts w:eastAsia="Arial"/>
        </w:rPr>
        <w:t xml:space="preserve"> questions or concerns: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3775"/>
      </w:tblGrid>
      <w:tr w:rsidR="00FE750A" w:rsidRPr="00FE750A" w14:paraId="6A52178B" w14:textId="5000E063" w:rsidTr="00EF071E">
        <w:trPr>
          <w:trHeight w:val="1008"/>
          <w:jc w:val="center"/>
        </w:trPr>
        <w:tc>
          <w:tcPr>
            <w:tcW w:w="4855" w:type="dxa"/>
            <w:vAlign w:val="center"/>
          </w:tcPr>
          <w:p w14:paraId="4B006C93" w14:textId="7813C686" w:rsidR="00FE750A" w:rsidRPr="00FE750A" w:rsidRDefault="00FE750A" w:rsidP="00EF071E">
            <w:pPr>
              <w:pStyle w:val="PlanSectionIII"/>
              <w:ind w:left="0"/>
              <w:rPr>
                <w:rFonts w:eastAsia="Arial"/>
              </w:rPr>
            </w:pPr>
            <w:r w:rsidRPr="00FE750A">
              <w:rPr>
                <w:rFonts w:eastAsia="Arial"/>
              </w:rPr>
              <w:t>Team Captain – GM</w:t>
            </w:r>
          </w:p>
        </w:tc>
        <w:tc>
          <w:tcPr>
            <w:tcW w:w="3775" w:type="dxa"/>
            <w:tcBorders>
              <w:bottom w:val="single" w:sz="4" w:space="0" w:color="auto"/>
            </w:tcBorders>
            <w:vAlign w:val="center"/>
          </w:tcPr>
          <w:p w14:paraId="4CAD1739" w14:textId="77777777" w:rsidR="00FE750A" w:rsidRPr="00FE750A" w:rsidRDefault="00FE750A" w:rsidP="00EF071E">
            <w:pPr>
              <w:pStyle w:val="PlanSectionIII"/>
              <w:ind w:left="0"/>
              <w:rPr>
                <w:rFonts w:eastAsia="Arial"/>
              </w:rPr>
            </w:pPr>
          </w:p>
        </w:tc>
      </w:tr>
      <w:tr w:rsidR="00FE750A" w:rsidRPr="00FE750A" w14:paraId="3A3ED8DD" w14:textId="7F347EB2" w:rsidTr="00EF071E">
        <w:trPr>
          <w:trHeight w:val="1008"/>
          <w:jc w:val="center"/>
        </w:trPr>
        <w:tc>
          <w:tcPr>
            <w:tcW w:w="4855" w:type="dxa"/>
            <w:vAlign w:val="center"/>
          </w:tcPr>
          <w:p w14:paraId="6A5E2F06" w14:textId="77777777" w:rsidR="00FE750A" w:rsidRPr="00FE750A" w:rsidRDefault="00FE750A" w:rsidP="00EF071E">
            <w:pPr>
              <w:pStyle w:val="PlanSectionIII"/>
              <w:ind w:left="0"/>
              <w:rPr>
                <w:rFonts w:eastAsia="Arial"/>
              </w:rPr>
            </w:pPr>
            <w:r w:rsidRPr="00FE750A">
              <w:rPr>
                <w:rFonts w:eastAsia="Arial"/>
              </w:rPr>
              <w:t>Sanitation/Disinfection</w:t>
            </w:r>
          </w:p>
        </w:tc>
        <w:tc>
          <w:tcPr>
            <w:tcW w:w="3775" w:type="dxa"/>
            <w:tcBorders>
              <w:top w:val="single" w:sz="4" w:space="0" w:color="auto"/>
              <w:bottom w:val="single" w:sz="4" w:space="0" w:color="auto"/>
            </w:tcBorders>
            <w:vAlign w:val="center"/>
          </w:tcPr>
          <w:p w14:paraId="1BED6169" w14:textId="77777777" w:rsidR="00FE750A" w:rsidRPr="00FE750A" w:rsidRDefault="00FE750A" w:rsidP="00EF071E">
            <w:pPr>
              <w:pStyle w:val="PlanSectionIII"/>
              <w:ind w:left="0"/>
              <w:rPr>
                <w:rFonts w:eastAsia="Arial"/>
              </w:rPr>
            </w:pPr>
          </w:p>
        </w:tc>
      </w:tr>
      <w:tr w:rsidR="00FE750A" w:rsidRPr="00FE750A" w14:paraId="16223046" w14:textId="549FBE9F" w:rsidTr="00EF071E">
        <w:trPr>
          <w:trHeight w:val="1008"/>
          <w:jc w:val="center"/>
        </w:trPr>
        <w:tc>
          <w:tcPr>
            <w:tcW w:w="4855" w:type="dxa"/>
            <w:vAlign w:val="center"/>
          </w:tcPr>
          <w:p w14:paraId="18126E67" w14:textId="77777777" w:rsidR="00FE750A" w:rsidRPr="00FE750A" w:rsidRDefault="00FE750A" w:rsidP="00EF071E">
            <w:pPr>
              <w:pStyle w:val="PlanSectionIII"/>
              <w:ind w:left="0"/>
              <w:rPr>
                <w:rFonts w:eastAsia="Arial"/>
              </w:rPr>
            </w:pPr>
            <w:r w:rsidRPr="00FE750A">
              <w:rPr>
                <w:rFonts w:eastAsia="Arial"/>
              </w:rPr>
              <w:t>Protective Equipment &amp; Supplies</w:t>
            </w:r>
          </w:p>
        </w:tc>
        <w:tc>
          <w:tcPr>
            <w:tcW w:w="3775" w:type="dxa"/>
            <w:tcBorders>
              <w:top w:val="single" w:sz="4" w:space="0" w:color="auto"/>
              <w:bottom w:val="single" w:sz="4" w:space="0" w:color="auto"/>
            </w:tcBorders>
            <w:vAlign w:val="center"/>
          </w:tcPr>
          <w:p w14:paraId="0F60C31D" w14:textId="77777777" w:rsidR="00FE750A" w:rsidRPr="00FE750A" w:rsidRDefault="00FE750A" w:rsidP="00EF071E">
            <w:pPr>
              <w:pStyle w:val="PlanSectionIII"/>
              <w:ind w:left="0"/>
              <w:rPr>
                <w:rFonts w:eastAsia="Arial"/>
              </w:rPr>
            </w:pPr>
          </w:p>
        </w:tc>
      </w:tr>
      <w:tr w:rsidR="00FE750A" w:rsidRPr="00FE750A" w14:paraId="54A73790" w14:textId="1A03E795" w:rsidTr="00EF071E">
        <w:trPr>
          <w:trHeight w:val="1008"/>
          <w:jc w:val="center"/>
        </w:trPr>
        <w:tc>
          <w:tcPr>
            <w:tcW w:w="4855" w:type="dxa"/>
            <w:vAlign w:val="center"/>
          </w:tcPr>
          <w:p w14:paraId="38A2B284" w14:textId="77777777" w:rsidR="00FE750A" w:rsidRPr="00FE750A" w:rsidRDefault="00FE750A" w:rsidP="00EF071E">
            <w:pPr>
              <w:pStyle w:val="PlanSectionIII"/>
              <w:ind w:left="0"/>
              <w:rPr>
                <w:rFonts w:eastAsia="Arial"/>
              </w:rPr>
            </w:pPr>
            <w:r w:rsidRPr="00FE750A">
              <w:rPr>
                <w:rFonts w:eastAsia="Arial"/>
              </w:rPr>
              <w:t>Notifications/Communications</w:t>
            </w:r>
          </w:p>
        </w:tc>
        <w:tc>
          <w:tcPr>
            <w:tcW w:w="3775" w:type="dxa"/>
            <w:tcBorders>
              <w:top w:val="single" w:sz="4" w:space="0" w:color="auto"/>
              <w:bottom w:val="single" w:sz="4" w:space="0" w:color="auto"/>
            </w:tcBorders>
            <w:vAlign w:val="center"/>
          </w:tcPr>
          <w:p w14:paraId="22D80AE2" w14:textId="77777777" w:rsidR="00FE750A" w:rsidRPr="00FE750A" w:rsidRDefault="00FE750A" w:rsidP="00EF071E">
            <w:pPr>
              <w:pStyle w:val="PlanSectionIII"/>
              <w:ind w:left="0"/>
              <w:rPr>
                <w:rFonts w:eastAsia="Arial"/>
              </w:rPr>
            </w:pPr>
          </w:p>
        </w:tc>
      </w:tr>
      <w:tr w:rsidR="00FE750A" w:rsidRPr="00FE750A" w14:paraId="05553FC9" w14:textId="20449253" w:rsidTr="00EF071E">
        <w:trPr>
          <w:trHeight w:val="1008"/>
          <w:jc w:val="center"/>
        </w:trPr>
        <w:tc>
          <w:tcPr>
            <w:tcW w:w="4855" w:type="dxa"/>
            <w:vAlign w:val="center"/>
          </w:tcPr>
          <w:p w14:paraId="2E0B5F56" w14:textId="77777777" w:rsidR="00FE750A" w:rsidRPr="00FE750A" w:rsidRDefault="00FE750A" w:rsidP="00EF071E">
            <w:pPr>
              <w:pStyle w:val="PlanSectionIII"/>
              <w:ind w:left="0"/>
              <w:rPr>
                <w:rFonts w:eastAsia="Arial"/>
              </w:rPr>
            </w:pPr>
            <w:r w:rsidRPr="00FE750A">
              <w:rPr>
                <w:rFonts w:eastAsia="Arial"/>
              </w:rPr>
              <w:t>Human Resources</w:t>
            </w:r>
          </w:p>
        </w:tc>
        <w:tc>
          <w:tcPr>
            <w:tcW w:w="3775" w:type="dxa"/>
            <w:tcBorders>
              <w:top w:val="single" w:sz="4" w:space="0" w:color="auto"/>
              <w:bottom w:val="single" w:sz="4" w:space="0" w:color="auto"/>
            </w:tcBorders>
            <w:vAlign w:val="center"/>
          </w:tcPr>
          <w:p w14:paraId="01AE4FCD" w14:textId="77777777" w:rsidR="00FE750A" w:rsidRPr="00FE750A" w:rsidRDefault="00FE750A" w:rsidP="00EF071E">
            <w:pPr>
              <w:pStyle w:val="PlanSectionIII"/>
              <w:ind w:left="0"/>
              <w:rPr>
                <w:rFonts w:eastAsia="Arial"/>
              </w:rPr>
            </w:pPr>
          </w:p>
        </w:tc>
      </w:tr>
    </w:tbl>
    <w:p w14:paraId="5522982E" w14:textId="3B0F2F83" w:rsidR="00213DC4" w:rsidRDefault="00DE3CBA" w:rsidP="00EF071E">
      <w:pPr>
        <w:pStyle w:val="PlanSectionMain"/>
        <w:rPr>
          <w:rFonts w:eastAsia="Arial"/>
        </w:rPr>
      </w:pPr>
      <w:r>
        <w:rPr>
          <w:rFonts w:eastAsia="Arial"/>
        </w:rPr>
        <w:lastRenderedPageBreak/>
        <w:t>HEALTH AUTHORITY CONTACT INFORMATION</w:t>
      </w:r>
    </w:p>
    <w:p w14:paraId="765DC335" w14:textId="77777777" w:rsidR="00EF071E" w:rsidRDefault="00EF071E" w:rsidP="00EF071E">
      <w:pPr>
        <w:pStyle w:val="PlanProse"/>
      </w:pPr>
      <w:r>
        <w:t>[INSERT CONTACT INFORMATION FOR STATE, COUNTY, AND LOCAL HEALTH AUTHORITIES]</w:t>
      </w:r>
    </w:p>
    <w:p w14:paraId="6DE12AD8" w14:textId="77777777" w:rsidR="00932614" w:rsidRDefault="00932614" w:rsidP="00932614">
      <w:pPr>
        <w:pStyle w:val="PlanSectionMain"/>
      </w:pPr>
      <w:r>
        <w:lastRenderedPageBreak/>
        <w:t>TRAINING AND INSTRUCTION</w:t>
      </w:r>
    </w:p>
    <w:p w14:paraId="72357FDA" w14:textId="135C5BF8" w:rsidR="00932614" w:rsidRDefault="00932614" w:rsidP="00932614">
      <w:pPr>
        <w:pStyle w:val="PlanProse"/>
      </w:pPr>
      <w:r>
        <w:t>We are committed to providing effective employee training</w:t>
      </w:r>
      <w:r w:rsidR="00EA6E8D">
        <w:t xml:space="preserve"> and</w:t>
      </w:r>
      <w:r>
        <w:t xml:space="preserve"> instruction </w:t>
      </w:r>
      <w:r w:rsidR="00606B38">
        <w:t>including</w:t>
      </w:r>
      <w:r>
        <w:t>:</w:t>
      </w:r>
    </w:p>
    <w:p w14:paraId="0976B0E1" w14:textId="77777777" w:rsidR="00932614" w:rsidRDefault="00932614" w:rsidP="00932614">
      <w:pPr>
        <w:pStyle w:val="PlanBulletChecks"/>
      </w:pPr>
      <w:r>
        <w:t>Our COVID-19 policies and procedures to protect employees from COVID-19 hazards, and how to participate in the identification and evaluation of COVID-19 hazards.</w:t>
      </w:r>
    </w:p>
    <w:p w14:paraId="296C63C2" w14:textId="77777777" w:rsidR="00932614" w:rsidRDefault="00932614" w:rsidP="00932614">
      <w:pPr>
        <w:pStyle w:val="PlanBulletChecks"/>
      </w:pPr>
      <w:r>
        <w:t>Information regarding COVID-19-related benefits (including mandated sick and vaccination leave) to which the employee may be entitled under applicable federal, state, or local laws.</w:t>
      </w:r>
    </w:p>
    <w:p w14:paraId="3E3BCFE9" w14:textId="77777777" w:rsidR="00932614" w:rsidRDefault="00932614" w:rsidP="00932614">
      <w:pPr>
        <w:pStyle w:val="PlanBulletChecks"/>
      </w:pPr>
      <w:r>
        <w:t>The fact that (a) COVID-19 is an infectious disease that can be spread through the air; (b) it may be transmitted when a person touches a contaminated object and then touches their eyes, nose, or mouth; and (c) an infectious person may have no symptoms.</w:t>
      </w:r>
    </w:p>
    <w:p w14:paraId="17A3ED99" w14:textId="3897BFBC" w:rsidR="00932614" w:rsidRDefault="00932614" w:rsidP="00932614">
      <w:pPr>
        <w:pStyle w:val="PlanBulletChecks"/>
      </w:pPr>
      <w:r>
        <w:t xml:space="preserve">The fact that particles containing the virus can travel more than six feet, especially indoors, so physical distancing, </w:t>
      </w:r>
      <w:r w:rsidR="007C1EDD">
        <w:t xml:space="preserve">optional </w:t>
      </w:r>
      <w:r>
        <w:t xml:space="preserve">face coverings, </w:t>
      </w:r>
      <w:r w:rsidR="00E95A61">
        <w:t xml:space="preserve">and </w:t>
      </w:r>
      <w:r>
        <w:t>increased ventilation indoors</w:t>
      </w:r>
      <w:r w:rsidR="00E95A61">
        <w:t xml:space="preserve"> d</w:t>
      </w:r>
      <w:r>
        <w:t>ecrease the spread of COVID-19 and are most effective when used in combination.</w:t>
      </w:r>
    </w:p>
    <w:p w14:paraId="5A550A2E" w14:textId="5C28DDE2" w:rsidR="00F97056" w:rsidRDefault="00932614" w:rsidP="00EC2B78">
      <w:pPr>
        <w:pStyle w:val="PlanBulletChecks"/>
      </w:pPr>
      <w:r>
        <w:t xml:space="preserve">The right of employees to request a </w:t>
      </w:r>
      <w:r w:rsidR="00E95A61">
        <w:t xml:space="preserve">N95 or KN95 </w:t>
      </w:r>
      <w:r>
        <w:t xml:space="preserve">respirator for voluntary use, without fear of retaliation, and our policies for providing the respirators. </w:t>
      </w:r>
    </w:p>
    <w:p w14:paraId="06DEB2CB" w14:textId="3B7C1A31" w:rsidR="00932614" w:rsidRDefault="00932614" w:rsidP="00EC2B78">
      <w:pPr>
        <w:pStyle w:val="PlanBulletChecks"/>
      </w:pPr>
      <w:r>
        <w:t>Employees using respirators will be trained according to section 5144(c) requirements, including</w:t>
      </w:r>
      <w:r w:rsidR="00EC2B78">
        <w:t xml:space="preserve"> the following:</w:t>
      </w:r>
    </w:p>
    <w:p w14:paraId="31E0B72E" w14:textId="0190CC92" w:rsidR="00EC2B78" w:rsidRPr="00EC2B78" w:rsidRDefault="00F97056" w:rsidP="00533EC0">
      <w:pPr>
        <w:pStyle w:val="PlanBulletChecksII"/>
      </w:pPr>
      <w:r>
        <w:t xml:space="preserve">The necessity of the proper use of respirators, including proper placement of straps against the head and checking face </w:t>
      </w:r>
      <w:proofErr w:type="gramStart"/>
      <w:r>
        <w:t>seals;</w:t>
      </w:r>
      <w:proofErr w:type="gramEnd"/>
      <w:r>
        <w:t xml:space="preserve"> </w:t>
      </w:r>
    </w:p>
    <w:p w14:paraId="20DECC45" w14:textId="61B085A9" w:rsidR="00EC2B78" w:rsidRPr="00EC2B78" w:rsidRDefault="00CE0410" w:rsidP="00533EC0">
      <w:pPr>
        <w:pStyle w:val="PlanBulletChecksII"/>
      </w:pPr>
      <w:r>
        <w:t xml:space="preserve">Regular disposal of </w:t>
      </w:r>
      <w:r w:rsidR="004555F6">
        <w:t xml:space="preserve">disposable </w:t>
      </w:r>
      <w:r>
        <w:t>respirators</w:t>
      </w:r>
      <w:r w:rsidR="00EC2B78" w:rsidRPr="00EC2B78">
        <w:t>; and</w:t>
      </w:r>
    </w:p>
    <w:p w14:paraId="5931F123" w14:textId="19CEA7A2" w:rsidR="00EC2B78" w:rsidRDefault="00EC2B78" w:rsidP="00533EC0">
      <w:pPr>
        <w:pStyle w:val="PlanBulletChecksII"/>
      </w:pPr>
      <w:r w:rsidRPr="00EC2B78">
        <w:t>Procedures for regularly evaluating the effectiveness of the program.</w:t>
      </w:r>
    </w:p>
    <w:p w14:paraId="287DCFAB" w14:textId="77777777" w:rsidR="00932614" w:rsidRDefault="00932614" w:rsidP="00932614">
      <w:pPr>
        <w:pStyle w:val="PlanBulletChecks"/>
      </w:pPr>
      <w:r>
        <w:t>The importance of frequent hand washing with soap and water for at least 20 seconds and using hand sanitizer when employees do not have immediate access to a sink or hand washing facility, and that hand sanitizer does not work if the hands are soiled.</w:t>
      </w:r>
    </w:p>
    <w:p w14:paraId="7A1EE449" w14:textId="77777777" w:rsidR="00E95A61" w:rsidRDefault="00932614" w:rsidP="00E95A61">
      <w:pPr>
        <w:pStyle w:val="PlanBulletChecks"/>
      </w:pPr>
      <w:r>
        <w:t xml:space="preserve">Proper use of face coverings and the fact that face coverings are not respiratory protective equipment. </w:t>
      </w:r>
      <w:r w:rsidR="00F87345">
        <w:t>Because</w:t>
      </w:r>
      <w:r>
        <w:t xml:space="preserve"> COVID-19 is an airborne disease, </w:t>
      </w:r>
      <w:r w:rsidR="00D04638">
        <w:t xml:space="preserve">only </w:t>
      </w:r>
      <w:r>
        <w:t>N95s</w:t>
      </w:r>
      <w:r w:rsidR="00E95A61">
        <w:t>/K95s</w:t>
      </w:r>
      <w:r>
        <w:t xml:space="preserve"> and more protective respirators </w:t>
      </w:r>
      <w:r w:rsidR="00A20548">
        <w:t xml:space="preserve">can </w:t>
      </w:r>
      <w:r>
        <w:t>protect the users from airborne disease</w:t>
      </w:r>
      <w:r w:rsidR="00E95A61" w:rsidRPr="00E95A61">
        <w:t xml:space="preserve"> </w:t>
      </w:r>
    </w:p>
    <w:p w14:paraId="00F97178" w14:textId="3020EC88" w:rsidR="00E95A61" w:rsidRPr="00E95A61" w:rsidRDefault="00E95A61" w:rsidP="00E95A61">
      <w:pPr>
        <w:pStyle w:val="PlanBulletChecks"/>
      </w:pPr>
      <w:r>
        <w:t>E</w:t>
      </w:r>
      <w:r w:rsidRPr="00E95A61">
        <w:t>mployees can request face coverings and can wear them at work regardless of vaccination status and without fear of retaliation.</w:t>
      </w:r>
    </w:p>
    <w:p w14:paraId="7D949641" w14:textId="4A714242" w:rsidR="00932614" w:rsidRDefault="00932614" w:rsidP="00513522">
      <w:pPr>
        <w:pStyle w:val="PlanBulletChecks"/>
        <w:numPr>
          <w:ilvl w:val="0"/>
          <w:numId w:val="0"/>
        </w:numPr>
        <w:ind w:left="1080"/>
      </w:pPr>
    </w:p>
    <w:p w14:paraId="48553239" w14:textId="77777777" w:rsidR="00932614" w:rsidRDefault="00932614" w:rsidP="00932614">
      <w:pPr>
        <w:pStyle w:val="PlanBulletChecks"/>
      </w:pPr>
      <w:r>
        <w:lastRenderedPageBreak/>
        <w:t>COVID-19 symptoms, and the importance of obtaining a COVID-19 test and not coming to work if the employee has COVID-19 symptoms.</w:t>
      </w:r>
    </w:p>
    <w:p w14:paraId="0774A33B" w14:textId="77777777" w:rsidR="00932614" w:rsidRDefault="00932614" w:rsidP="00932614">
      <w:pPr>
        <w:pStyle w:val="PlanBulletChecks"/>
      </w:pPr>
      <w:r>
        <w:t>Information on our COVID-19 policies and how to access COVID-19 testing and vaccination, and the fact that vaccination is effective at preventing COVID-19, protecting against both transmission and serious illness or death.</w:t>
      </w:r>
    </w:p>
    <w:p w14:paraId="2BFCD8B6" w14:textId="77777777" w:rsidR="00213DC4" w:rsidRPr="00EF071E" w:rsidRDefault="00DE3CBA" w:rsidP="00EF071E">
      <w:pPr>
        <w:pStyle w:val="PlanSectionMain"/>
        <w:rPr>
          <w:rFonts w:eastAsia="Arial"/>
        </w:rPr>
      </w:pPr>
      <w:r w:rsidRPr="00EF071E">
        <w:rPr>
          <w:rFonts w:eastAsia="Arial"/>
        </w:rPr>
        <w:lastRenderedPageBreak/>
        <w:t xml:space="preserve">REQUIRED PROTECTIVE EQUIPMENT </w:t>
      </w:r>
      <w:r w:rsidRPr="00EF071E">
        <w:rPr>
          <w:rFonts w:eastAsia="Arial"/>
        </w:rPr>
        <w:br/>
        <w:t>AND SUPPLIES CHECKLIST</w:t>
      </w:r>
    </w:p>
    <w:p w14:paraId="1E129423" w14:textId="1DD3B097" w:rsidR="00213DC4" w:rsidRDefault="00DE3CBA" w:rsidP="00EF071E">
      <w:pPr>
        <w:pStyle w:val="PlanSectionII"/>
        <w:rPr>
          <w:rFonts w:eastAsia="Arial"/>
        </w:rPr>
      </w:pPr>
      <w:r>
        <w:rPr>
          <w:rFonts w:eastAsia="Arial"/>
        </w:rPr>
        <w:t>Masks</w:t>
      </w:r>
    </w:p>
    <w:p w14:paraId="49C9CA45" w14:textId="72ADA887" w:rsidR="00213DC4" w:rsidRPr="00875678" w:rsidRDefault="00DE3CBA" w:rsidP="00875678">
      <w:pPr>
        <w:pStyle w:val="PlanBulletChecks"/>
        <w:numPr>
          <w:ilvl w:val="0"/>
          <w:numId w:val="32"/>
        </w:numPr>
        <w:rPr>
          <w:rFonts w:eastAsia="Arial"/>
        </w:rPr>
      </w:pPr>
      <w:r w:rsidRPr="00875678">
        <w:rPr>
          <w:rFonts w:eastAsia="Arial"/>
        </w:rPr>
        <w:t xml:space="preserve">Customers and Vendors </w:t>
      </w:r>
      <w:r w:rsidR="008955E2">
        <w:rPr>
          <w:rFonts w:eastAsia="Arial"/>
        </w:rPr>
        <w:t>without their own masks will be provided</w:t>
      </w:r>
      <w:r w:rsidRPr="00875678">
        <w:rPr>
          <w:rFonts w:eastAsia="Arial"/>
        </w:rPr>
        <w:t xml:space="preserve"> with disposable masks</w:t>
      </w:r>
      <w:r w:rsidR="00421645">
        <w:rPr>
          <w:rFonts w:eastAsia="Arial"/>
        </w:rPr>
        <w:t xml:space="preserve"> upon request</w:t>
      </w:r>
      <w:r w:rsidR="00912DF9">
        <w:rPr>
          <w:rFonts w:eastAsia="Arial"/>
        </w:rPr>
        <w:t>.</w:t>
      </w:r>
    </w:p>
    <w:p w14:paraId="5D61A4D0" w14:textId="24205334" w:rsidR="00213DC4" w:rsidRDefault="00DE3CBA" w:rsidP="00875678">
      <w:pPr>
        <w:pStyle w:val="PlanBulletChecks"/>
        <w:rPr>
          <w:rFonts w:eastAsia="Arial"/>
        </w:rPr>
      </w:pPr>
      <w:r>
        <w:rPr>
          <w:rFonts w:eastAsia="Arial"/>
        </w:rPr>
        <w:t>Employees m</w:t>
      </w:r>
      <w:r w:rsidR="00421645">
        <w:rPr>
          <w:rFonts w:eastAsia="Arial"/>
        </w:rPr>
        <w:t xml:space="preserve">ay choose to </w:t>
      </w:r>
      <w:r>
        <w:rPr>
          <w:rFonts w:eastAsia="Arial"/>
        </w:rPr>
        <w:t>use a face covering while in</w:t>
      </w:r>
      <w:r w:rsidR="00411772">
        <w:rPr>
          <w:rFonts w:eastAsia="Arial"/>
        </w:rPr>
        <w:t>doors in</w:t>
      </w:r>
      <w:r>
        <w:rPr>
          <w:rFonts w:eastAsia="Arial"/>
        </w:rPr>
        <w:t xml:space="preserve"> the workplace</w:t>
      </w:r>
      <w:r w:rsidR="00411772">
        <w:rPr>
          <w:rFonts w:eastAsia="Arial"/>
        </w:rPr>
        <w:t xml:space="preserve"> </w:t>
      </w:r>
      <w:r w:rsidR="00421645">
        <w:rPr>
          <w:rFonts w:eastAsia="Arial"/>
        </w:rPr>
        <w:t>o</w:t>
      </w:r>
      <w:r w:rsidR="00411772">
        <w:rPr>
          <w:rFonts w:eastAsia="Arial"/>
        </w:rPr>
        <w:t>r in a vehicle with others</w:t>
      </w:r>
      <w:r>
        <w:rPr>
          <w:rFonts w:eastAsia="Arial"/>
        </w:rPr>
        <w:t xml:space="preserve">. </w:t>
      </w:r>
      <w:r w:rsidR="00875678">
        <w:rPr>
          <w:rFonts w:eastAsia="Arial"/>
        </w:rPr>
        <w:t xml:space="preserve"> </w:t>
      </w:r>
      <w:r>
        <w:rPr>
          <w:rFonts w:eastAsia="Arial"/>
        </w:rPr>
        <w:t xml:space="preserve">This may be a washable cloth </w:t>
      </w:r>
      <w:r w:rsidR="00411772">
        <w:rPr>
          <w:rFonts w:eastAsia="Arial"/>
        </w:rPr>
        <w:t>mask</w:t>
      </w:r>
      <w:r>
        <w:rPr>
          <w:rFonts w:eastAsia="Arial"/>
        </w:rPr>
        <w:t xml:space="preserve"> covering the nose and mouth or a disposable mask.</w:t>
      </w:r>
    </w:p>
    <w:p w14:paraId="143993A9" w14:textId="77777777" w:rsidR="00E70B3F" w:rsidRDefault="00E70B3F" w:rsidP="00E70B3F">
      <w:pPr>
        <w:pStyle w:val="PlanBulletChecks"/>
      </w:pPr>
      <w:r>
        <w:t>Face coverings—including N95 Respirators—will be provided to any employee upon request, regardless of vaccination status.</w:t>
      </w:r>
    </w:p>
    <w:p w14:paraId="411D82B7" w14:textId="2529C01C" w:rsidR="00E70B3F" w:rsidRDefault="00E70B3F" w:rsidP="00E70B3F">
      <w:pPr>
        <w:pStyle w:val="PlanBulletChecks"/>
      </w:pPr>
      <w:r>
        <w:t xml:space="preserve">Face covering requirements may vary widely from time to time and from jurisdiction to jurisdiction.  </w:t>
      </w:r>
    </w:p>
    <w:p w14:paraId="78EB6731" w14:textId="0BD67310" w:rsidR="00D14A39" w:rsidRPr="00D14A39" w:rsidRDefault="00D14A39" w:rsidP="00D14A39">
      <w:pPr>
        <w:pStyle w:val="PlanBulletChecks"/>
      </w:pPr>
      <w:r>
        <w:t>Masks must be worn in the following circumstances</w:t>
      </w:r>
      <w:r w:rsidRPr="00D14A39">
        <w:t>:</w:t>
      </w:r>
    </w:p>
    <w:p w14:paraId="79E2B7E9" w14:textId="77777777" w:rsidR="00D14A39" w:rsidRPr="00D14A39" w:rsidRDefault="00D14A39" w:rsidP="00513522">
      <w:pPr>
        <w:pStyle w:val="PlanBulletChecksII"/>
      </w:pPr>
      <w:r w:rsidRPr="00D14A39">
        <w:t>Outbreak situations</w:t>
      </w:r>
    </w:p>
    <w:p w14:paraId="09B66241" w14:textId="77777777" w:rsidR="00D14A39" w:rsidRPr="00D14A39" w:rsidRDefault="00D14A39" w:rsidP="00513522">
      <w:pPr>
        <w:pStyle w:val="PlanBulletChecksII"/>
      </w:pPr>
      <w:r w:rsidRPr="00D14A39">
        <w:t>Following asymptomatic close contact exposure (discussed later)</w:t>
      </w:r>
    </w:p>
    <w:p w14:paraId="34E40DCA" w14:textId="77777777" w:rsidR="00D14A39" w:rsidRPr="00D14A39" w:rsidRDefault="00D14A39" w:rsidP="00513522">
      <w:pPr>
        <w:pStyle w:val="PlanBulletChecksII"/>
      </w:pPr>
      <w:r w:rsidRPr="00D14A39">
        <w:t>Healthcare settings, correction/detention facilities, and homeless and emergency shelters and centers</w:t>
      </w:r>
    </w:p>
    <w:p w14:paraId="05FCA10C" w14:textId="77777777" w:rsidR="00213DC4" w:rsidRDefault="00DE3CBA" w:rsidP="00EF071E">
      <w:pPr>
        <w:pStyle w:val="PlanSectionII"/>
        <w:rPr>
          <w:rFonts w:eastAsia="Arial"/>
          <w:spacing w:val="-5"/>
        </w:rPr>
      </w:pPr>
      <w:r>
        <w:rPr>
          <w:rFonts w:eastAsia="Arial"/>
          <w:spacing w:val="-5"/>
        </w:rPr>
        <w:t>Gloves</w:t>
      </w:r>
    </w:p>
    <w:p w14:paraId="47BB08E6" w14:textId="54440F9C" w:rsidR="00213DC4" w:rsidRDefault="00DE3CBA" w:rsidP="00875678">
      <w:pPr>
        <w:pStyle w:val="PlanBulletChecks"/>
        <w:rPr>
          <w:rFonts w:eastAsia="Arial"/>
          <w:spacing w:val="-2"/>
        </w:rPr>
      </w:pPr>
      <w:r>
        <w:rPr>
          <w:rFonts w:eastAsia="Arial"/>
          <w:spacing w:val="-2"/>
        </w:rPr>
        <w:t xml:space="preserve">Touch flex/Surgical Nitrile Gloves </w:t>
      </w:r>
      <w:r w:rsidR="00411772">
        <w:rPr>
          <w:rFonts w:eastAsia="Arial"/>
          <w:spacing w:val="-2"/>
        </w:rPr>
        <w:t xml:space="preserve">are </w:t>
      </w:r>
      <w:r>
        <w:rPr>
          <w:rFonts w:eastAsia="Arial"/>
          <w:spacing w:val="-2"/>
        </w:rPr>
        <w:t>available</w:t>
      </w:r>
      <w:r w:rsidR="00411772">
        <w:rPr>
          <w:rFonts w:eastAsia="Arial"/>
          <w:spacing w:val="-2"/>
        </w:rPr>
        <w:t xml:space="preserve"> when requested</w:t>
      </w:r>
    </w:p>
    <w:p w14:paraId="6D513A97" w14:textId="77777777" w:rsidR="00213DC4" w:rsidRDefault="00DE3CBA" w:rsidP="00EF071E">
      <w:pPr>
        <w:pStyle w:val="PlanSectionII"/>
        <w:rPr>
          <w:rFonts w:eastAsia="Arial"/>
        </w:rPr>
      </w:pPr>
      <w:r>
        <w:rPr>
          <w:rFonts w:eastAsia="Arial"/>
        </w:rPr>
        <w:t>Infrared Thermometer</w:t>
      </w:r>
    </w:p>
    <w:p w14:paraId="6041A74B" w14:textId="77777777" w:rsidR="00213DC4" w:rsidRDefault="00DE3CBA" w:rsidP="00875678">
      <w:pPr>
        <w:pStyle w:val="PlanBulletChecks"/>
        <w:rPr>
          <w:rFonts w:eastAsia="Arial"/>
          <w:spacing w:val="-3"/>
        </w:rPr>
      </w:pPr>
      <w:r>
        <w:rPr>
          <w:rFonts w:eastAsia="Arial"/>
          <w:spacing w:val="-3"/>
        </w:rPr>
        <w:t xml:space="preserve">Available for no-touch </w:t>
      </w:r>
      <w:r w:rsidRPr="00875678">
        <w:rPr>
          <w:rFonts w:eastAsia="Arial"/>
        </w:rPr>
        <w:t>verification</w:t>
      </w:r>
      <w:r>
        <w:rPr>
          <w:rFonts w:eastAsia="Arial"/>
          <w:spacing w:val="-3"/>
        </w:rPr>
        <w:t xml:space="preserve"> of temperature of employees and vendors to check for temperature above 100.3</w:t>
      </w:r>
    </w:p>
    <w:p w14:paraId="51BBCC93" w14:textId="77777777" w:rsidR="00213DC4" w:rsidRDefault="00DE3CBA" w:rsidP="00EF071E">
      <w:pPr>
        <w:pStyle w:val="PlanSectionII"/>
        <w:rPr>
          <w:rFonts w:eastAsia="Arial"/>
          <w:spacing w:val="-1"/>
        </w:rPr>
      </w:pPr>
      <w:r>
        <w:rPr>
          <w:rFonts w:eastAsia="Arial"/>
          <w:spacing w:val="-1"/>
        </w:rPr>
        <w:t>Hand Sanitizer</w:t>
      </w:r>
    </w:p>
    <w:p w14:paraId="2CA4058F" w14:textId="77777777" w:rsidR="00213DC4" w:rsidRDefault="00DE3CBA" w:rsidP="00875678">
      <w:pPr>
        <w:pStyle w:val="PlanBulletChecks"/>
        <w:rPr>
          <w:rFonts w:eastAsia="Arial"/>
          <w:spacing w:val="-2"/>
        </w:rPr>
      </w:pPr>
      <w:r>
        <w:rPr>
          <w:rFonts w:eastAsia="Arial"/>
          <w:spacing w:val="-2"/>
        </w:rPr>
        <w:t>Sanitizer with minimum 60% ethyl alcohol or 70% isopropyl alcohol</w:t>
      </w:r>
    </w:p>
    <w:p w14:paraId="2B7616D7" w14:textId="77777777" w:rsidR="00213DC4" w:rsidRDefault="00DE3CBA" w:rsidP="00875678">
      <w:pPr>
        <w:pStyle w:val="PlanSectionII"/>
        <w:rPr>
          <w:rFonts w:eastAsia="Arial"/>
        </w:rPr>
      </w:pPr>
      <w:r w:rsidRPr="00875678">
        <w:rPr>
          <w:rFonts w:eastAsia="Arial"/>
        </w:rPr>
        <w:t>Hand</w:t>
      </w:r>
      <w:r>
        <w:rPr>
          <w:rFonts w:eastAsia="Arial"/>
        </w:rPr>
        <w:t xml:space="preserve"> Soap</w:t>
      </w:r>
    </w:p>
    <w:p w14:paraId="6FA64851" w14:textId="5B3CD04D" w:rsidR="00875678" w:rsidRPr="00875678" w:rsidRDefault="00DE3CBA" w:rsidP="00727E4D">
      <w:pPr>
        <w:pStyle w:val="PlanBulletChecks"/>
        <w:rPr>
          <w:rFonts w:eastAsia="Arial"/>
          <w:b/>
          <w:spacing w:val="8"/>
          <w:w w:val="95"/>
        </w:rPr>
      </w:pPr>
      <w:r w:rsidRPr="00875678">
        <w:rPr>
          <w:rFonts w:eastAsia="Arial"/>
        </w:rPr>
        <w:t>Antibacterial Soap located in all hand-washing areas</w:t>
      </w:r>
    </w:p>
    <w:p w14:paraId="4B6BB7A0" w14:textId="4710092B" w:rsidR="00213DC4" w:rsidRDefault="00DE3CBA" w:rsidP="00E70B3F">
      <w:pPr>
        <w:pStyle w:val="PlanSectionMain"/>
        <w:rPr>
          <w:rFonts w:eastAsia="Arial"/>
        </w:rPr>
      </w:pPr>
      <w:r>
        <w:rPr>
          <w:rFonts w:eastAsia="Arial"/>
        </w:rPr>
        <w:lastRenderedPageBreak/>
        <w:t xml:space="preserve">TRAVEL </w:t>
      </w:r>
      <w:r w:rsidRPr="00E70B3F">
        <w:rPr>
          <w:rFonts w:eastAsia="Arial"/>
        </w:rPr>
        <w:t>RESTRICTIONS</w:t>
      </w:r>
      <w:r>
        <w:rPr>
          <w:rFonts w:eastAsia="Arial"/>
        </w:rPr>
        <w:t xml:space="preserve"> AND</w:t>
      </w:r>
      <w:r w:rsidR="00E70B3F">
        <w:rPr>
          <w:rFonts w:eastAsia="Arial"/>
        </w:rPr>
        <w:t xml:space="preserve"> </w:t>
      </w:r>
      <w:r>
        <w:rPr>
          <w:rFonts w:eastAsia="Arial"/>
        </w:rPr>
        <w:t xml:space="preserve">NOTIFICATION </w:t>
      </w:r>
      <w:r>
        <w:rPr>
          <w:rFonts w:eastAsia="Arial"/>
        </w:rPr>
        <w:br/>
        <w:t>REQUIREMENTS</w:t>
      </w:r>
    </w:p>
    <w:p w14:paraId="5B0A1407" w14:textId="62EFE0B3" w:rsidR="007507ED" w:rsidRPr="004C73E6" w:rsidRDefault="007507ED" w:rsidP="007507ED">
      <w:pPr>
        <w:pStyle w:val="PlanProse"/>
      </w:pPr>
      <w:r w:rsidRPr="004C73E6">
        <w:t xml:space="preserve">Travel restrictions and recommendations introduced during the pandemic have, in many cases, been removed or relaxed.  </w:t>
      </w:r>
      <w:r>
        <w:t xml:space="preserve">But even if there are </w:t>
      </w:r>
      <w:r w:rsidRPr="004C73E6">
        <w:t>no state-wide restrictions in place</w:t>
      </w:r>
      <w:r>
        <w:t xml:space="preserve">, </w:t>
      </w:r>
      <w:r w:rsidRPr="004C73E6">
        <w:t xml:space="preserve">Employees should be aware of any local requirement that </w:t>
      </w:r>
      <w:r>
        <w:t>may</w:t>
      </w:r>
      <w:r w:rsidRPr="004C73E6">
        <w:t xml:space="preserve"> remain</w:t>
      </w:r>
      <w:r>
        <w:t xml:space="preserve"> or be (re)introduced.</w:t>
      </w:r>
    </w:p>
    <w:p w14:paraId="2CAF39F8" w14:textId="278C2E5C" w:rsidR="007507ED" w:rsidRPr="004C73E6" w:rsidRDefault="007507ED" w:rsidP="007507ED">
      <w:pPr>
        <w:pStyle w:val="PlanProse"/>
      </w:pPr>
      <w:r w:rsidRPr="004C73E6">
        <w:t>Employees are recommended to follow</w:t>
      </w:r>
      <w:r w:rsidR="00A80856">
        <w:t xml:space="preserve"> </w:t>
      </w:r>
      <w:r w:rsidRPr="004C73E6">
        <w:t>Travel Guidelines, including</w:t>
      </w:r>
      <w:r w:rsidR="00A80856">
        <w:t>:</w:t>
      </w:r>
    </w:p>
    <w:p w14:paraId="7E705B1A" w14:textId="00FC8D93" w:rsidR="00213DC4" w:rsidRPr="00E70B3F" w:rsidRDefault="00DE3CBA" w:rsidP="007507ED">
      <w:pPr>
        <w:pStyle w:val="PlanBulletChecks"/>
        <w:rPr>
          <w:rFonts w:eastAsia="Arial"/>
        </w:rPr>
      </w:pPr>
      <w:r w:rsidRPr="00E70B3F">
        <w:rPr>
          <w:rFonts w:eastAsia="Arial"/>
        </w:rPr>
        <w:t>Limit all business travel only to essential business requirements. Essential travel does not include manufacturer product launches, factory/industry meetings, or meetings that could be conducted by phone/conference.</w:t>
      </w:r>
    </w:p>
    <w:p w14:paraId="0F996278" w14:textId="1DF57C79" w:rsidR="00213DC4" w:rsidRPr="007507ED" w:rsidRDefault="00DE3CBA" w:rsidP="008B226E">
      <w:pPr>
        <w:pStyle w:val="PlanBulletChecks"/>
        <w:rPr>
          <w:rFonts w:eastAsia="Arial"/>
        </w:rPr>
      </w:pPr>
      <w:r w:rsidRPr="007507ED">
        <w:rPr>
          <w:rFonts w:eastAsia="Arial"/>
        </w:rPr>
        <w:t>Consult with your manager if you are</w:t>
      </w:r>
      <w:r w:rsidR="007507ED">
        <w:rPr>
          <w:rFonts w:eastAsia="Arial"/>
        </w:rPr>
        <w:t xml:space="preserve"> </w:t>
      </w:r>
      <w:r w:rsidRPr="007507ED">
        <w:rPr>
          <w:rFonts w:eastAsia="Arial"/>
        </w:rPr>
        <w:t>unsure about the criticality of any upcoming travel.</w:t>
      </w:r>
    </w:p>
    <w:p w14:paraId="0A635B95" w14:textId="7BFAFA24" w:rsidR="00213DC4" w:rsidRPr="00E70B3F" w:rsidRDefault="00DE3CBA" w:rsidP="007507ED">
      <w:pPr>
        <w:pStyle w:val="PlanProse"/>
        <w:rPr>
          <w:rFonts w:eastAsia="Arial"/>
        </w:rPr>
      </w:pPr>
      <w:r w:rsidRPr="00E70B3F">
        <w:rPr>
          <w:rFonts w:eastAsia="Arial"/>
        </w:rPr>
        <w:t xml:space="preserve">Outside of work, employees may travel at their own discretion. </w:t>
      </w:r>
      <w:r w:rsidR="007507ED">
        <w:rPr>
          <w:rFonts w:eastAsia="Arial"/>
        </w:rPr>
        <w:t xml:space="preserve"> </w:t>
      </w:r>
      <w:r w:rsidRPr="00E70B3F">
        <w:rPr>
          <w:rFonts w:eastAsia="Arial"/>
        </w:rPr>
        <w:t>We do, however, require all employees to inform the dealership’s Team Captain</w:t>
      </w:r>
      <w:r w:rsidR="007507ED">
        <w:rPr>
          <w:rFonts w:eastAsia="Arial"/>
        </w:rPr>
        <w:t xml:space="preserve"> of any</w:t>
      </w:r>
      <w:r w:rsidRPr="00E70B3F">
        <w:rPr>
          <w:rFonts w:eastAsia="Arial"/>
        </w:rPr>
        <w:t xml:space="preserve"> international travel, including travel on a cruise ship. </w:t>
      </w:r>
      <w:r w:rsidR="007507ED">
        <w:rPr>
          <w:rFonts w:eastAsia="Arial"/>
        </w:rPr>
        <w:t xml:space="preserve"> </w:t>
      </w:r>
    </w:p>
    <w:p w14:paraId="0F196101" w14:textId="77777777" w:rsidR="00213DC4" w:rsidRDefault="00DE3CBA" w:rsidP="00E70B3F">
      <w:pPr>
        <w:pStyle w:val="PlanSectionMain"/>
        <w:rPr>
          <w:rFonts w:eastAsia="Arial"/>
        </w:rPr>
      </w:pPr>
      <w:r>
        <w:rPr>
          <w:rFonts w:eastAsia="Arial"/>
        </w:rPr>
        <w:lastRenderedPageBreak/>
        <w:t>PREVENTION OF INFECTION</w:t>
      </w:r>
    </w:p>
    <w:p w14:paraId="5BAB1B09" w14:textId="47DB5883" w:rsidR="00213DC4" w:rsidRDefault="00DE3CBA" w:rsidP="00FD1439">
      <w:pPr>
        <w:pStyle w:val="PlanProse"/>
        <w:rPr>
          <w:rFonts w:eastAsia="Arial"/>
        </w:rPr>
      </w:pPr>
      <w:r>
        <w:rPr>
          <w:rFonts w:eastAsia="Arial"/>
        </w:rPr>
        <w:t>The following procedures and equipment should be used to protect you, fellow employees, vendors, and customers that enter our dealership:</w:t>
      </w:r>
    </w:p>
    <w:p w14:paraId="0E2ADBAB" w14:textId="77777777" w:rsidR="00FD1439" w:rsidRDefault="00DE3CBA" w:rsidP="00FD1439">
      <w:pPr>
        <w:pStyle w:val="PlanSectionII"/>
        <w:rPr>
          <w:rFonts w:eastAsia="Arial"/>
        </w:rPr>
      </w:pPr>
      <w:r>
        <w:rPr>
          <w:rFonts w:eastAsia="Arial"/>
        </w:rPr>
        <w:t>Wash Hands</w:t>
      </w:r>
    </w:p>
    <w:p w14:paraId="4E390089" w14:textId="5E1677D6" w:rsidR="00213DC4" w:rsidRDefault="00092A86" w:rsidP="00FD1439">
      <w:pPr>
        <w:pStyle w:val="PlanProseSingleIndent"/>
        <w:rPr>
          <w:rFonts w:eastAsia="Arial"/>
        </w:rPr>
      </w:pPr>
      <w:r>
        <w:rPr>
          <w:rFonts w:eastAsia="Arial"/>
        </w:rPr>
        <w:t>W</w:t>
      </w:r>
      <w:r w:rsidR="00DE3CBA">
        <w:rPr>
          <w:rFonts w:eastAsia="Arial"/>
        </w:rPr>
        <w:t>ith Soap and Water Wash your hands frequently with soap and warm water, scrubbing with the soap for 20 seconds</w:t>
      </w:r>
    </w:p>
    <w:p w14:paraId="7BD6608E" w14:textId="77777777" w:rsidR="00213DC4" w:rsidRDefault="00DE3CBA" w:rsidP="002B0B07">
      <w:pPr>
        <w:pStyle w:val="PlanBulletChecksII"/>
      </w:pPr>
      <w:r w:rsidRPr="00FD1439">
        <w:rPr>
          <w:b/>
        </w:rPr>
        <w:t>Before,</w:t>
      </w:r>
      <w:r>
        <w:t xml:space="preserve"> </w:t>
      </w:r>
      <w:r w:rsidRPr="00FD1439">
        <w:rPr>
          <w:b/>
        </w:rPr>
        <w:t>during</w:t>
      </w:r>
      <w:r>
        <w:t xml:space="preserve">, </w:t>
      </w:r>
      <w:r w:rsidRPr="00FD1439">
        <w:t>and</w:t>
      </w:r>
      <w:r>
        <w:t xml:space="preserve"> </w:t>
      </w:r>
      <w:r w:rsidRPr="00FD1439">
        <w:rPr>
          <w:b/>
        </w:rPr>
        <w:t>after</w:t>
      </w:r>
      <w:r>
        <w:t xml:space="preserve"> </w:t>
      </w:r>
      <w:r w:rsidRPr="00FD1439">
        <w:t>preparing food</w:t>
      </w:r>
    </w:p>
    <w:p w14:paraId="6A433127" w14:textId="77777777" w:rsidR="00213DC4" w:rsidRDefault="00DE3CBA" w:rsidP="00FD1439">
      <w:pPr>
        <w:pStyle w:val="PlanBulletChecksII"/>
        <w:rPr>
          <w:spacing w:val="-2"/>
        </w:rPr>
      </w:pPr>
      <w:r w:rsidRPr="00FD1439">
        <w:rPr>
          <w:b/>
          <w:bCs/>
          <w:spacing w:val="-2"/>
        </w:rPr>
        <w:t>Before</w:t>
      </w:r>
      <w:r>
        <w:rPr>
          <w:spacing w:val="-2"/>
        </w:rPr>
        <w:t xml:space="preserve"> </w:t>
      </w:r>
      <w:r w:rsidRPr="00FD1439">
        <w:rPr>
          <w:bCs/>
          <w:spacing w:val="-2"/>
        </w:rPr>
        <w:t>eating food</w:t>
      </w:r>
    </w:p>
    <w:p w14:paraId="2EC191E4" w14:textId="77777777" w:rsidR="00213DC4" w:rsidRPr="00FD1439" w:rsidRDefault="00DE3CBA" w:rsidP="00FD1439">
      <w:pPr>
        <w:pStyle w:val="PlanBulletChecksII"/>
        <w:rPr>
          <w:bCs/>
        </w:rPr>
      </w:pPr>
      <w:r w:rsidRPr="00FD1439">
        <w:rPr>
          <w:b/>
          <w:bCs/>
        </w:rPr>
        <w:t>Before</w:t>
      </w:r>
      <w:r>
        <w:t xml:space="preserve"> </w:t>
      </w:r>
      <w:r w:rsidRPr="00FD1439">
        <w:rPr>
          <w:bCs/>
        </w:rPr>
        <w:t>and</w:t>
      </w:r>
      <w:r>
        <w:t xml:space="preserve"> </w:t>
      </w:r>
      <w:r w:rsidRPr="00FD1439">
        <w:rPr>
          <w:b/>
          <w:bCs/>
        </w:rPr>
        <w:t>after</w:t>
      </w:r>
      <w:r>
        <w:t xml:space="preserve"> </w:t>
      </w:r>
      <w:r w:rsidRPr="00FD1439">
        <w:rPr>
          <w:bCs/>
        </w:rPr>
        <w:t>caring for someone who is sick with vomiting or diarrhea</w:t>
      </w:r>
    </w:p>
    <w:p w14:paraId="5306A0CF" w14:textId="77777777" w:rsidR="00213DC4" w:rsidRPr="00FD1439" w:rsidRDefault="00DE3CBA" w:rsidP="00FD1439">
      <w:pPr>
        <w:pStyle w:val="PlanBulletChecksII"/>
        <w:rPr>
          <w:bCs/>
        </w:rPr>
      </w:pPr>
      <w:r w:rsidRPr="00FD1439">
        <w:rPr>
          <w:b/>
          <w:bCs/>
        </w:rPr>
        <w:t>Before</w:t>
      </w:r>
      <w:r>
        <w:t xml:space="preserve"> </w:t>
      </w:r>
      <w:r w:rsidRPr="00FD1439">
        <w:rPr>
          <w:bCs/>
        </w:rPr>
        <w:t>and</w:t>
      </w:r>
      <w:r>
        <w:t xml:space="preserve"> </w:t>
      </w:r>
      <w:r w:rsidRPr="00FD1439">
        <w:rPr>
          <w:b/>
          <w:bCs/>
        </w:rPr>
        <w:t>after</w:t>
      </w:r>
      <w:r>
        <w:t xml:space="preserve"> </w:t>
      </w:r>
      <w:r w:rsidRPr="00FD1439">
        <w:rPr>
          <w:bCs/>
        </w:rPr>
        <w:t>treating a cut or wound after using the toilet</w:t>
      </w:r>
    </w:p>
    <w:p w14:paraId="4053FBE4" w14:textId="77777777" w:rsidR="00213DC4" w:rsidRPr="00FD1439" w:rsidRDefault="00DE3CBA" w:rsidP="00FD1439">
      <w:pPr>
        <w:pStyle w:val="PlanBulletChecksII"/>
        <w:rPr>
          <w:bCs/>
        </w:rPr>
      </w:pPr>
      <w:r w:rsidRPr="00FD1439">
        <w:rPr>
          <w:b/>
          <w:bCs/>
        </w:rPr>
        <w:t>After</w:t>
      </w:r>
      <w:r>
        <w:t xml:space="preserve"> </w:t>
      </w:r>
      <w:r w:rsidRPr="00FD1439">
        <w:rPr>
          <w:bCs/>
        </w:rPr>
        <w:t>changing diapers, or cleaning up a child who has used the bathroom</w:t>
      </w:r>
    </w:p>
    <w:p w14:paraId="70F339BC" w14:textId="77777777" w:rsidR="00213DC4" w:rsidRDefault="00DE3CBA" w:rsidP="00FD1439">
      <w:pPr>
        <w:pStyle w:val="PlanBulletChecksII"/>
      </w:pPr>
      <w:r w:rsidRPr="00FD1439">
        <w:rPr>
          <w:b/>
          <w:bCs/>
        </w:rPr>
        <w:t>After</w:t>
      </w:r>
      <w:r>
        <w:t xml:space="preserve"> </w:t>
      </w:r>
      <w:r w:rsidRPr="00FD1439">
        <w:rPr>
          <w:bCs/>
        </w:rPr>
        <w:t>touching an animal, animal food, or animal waste</w:t>
      </w:r>
    </w:p>
    <w:p w14:paraId="3DFACE51" w14:textId="77777777" w:rsidR="00213DC4" w:rsidRPr="00FD1439" w:rsidRDefault="00DE3CBA" w:rsidP="00FD1439">
      <w:pPr>
        <w:pStyle w:val="PlanBulletChecksII"/>
        <w:rPr>
          <w:b/>
          <w:bCs/>
        </w:rPr>
      </w:pPr>
      <w:r w:rsidRPr="00FD1439">
        <w:rPr>
          <w:b/>
          <w:bCs/>
        </w:rPr>
        <w:t>After handling pet food or pet treats</w:t>
      </w:r>
    </w:p>
    <w:p w14:paraId="0A50A6EF" w14:textId="77777777" w:rsidR="00FD1439" w:rsidRPr="00FD1439" w:rsidRDefault="00DE3CBA" w:rsidP="00FD1439">
      <w:pPr>
        <w:pStyle w:val="PlanBulletChecksII"/>
      </w:pPr>
      <w:r w:rsidRPr="00FD1439">
        <w:rPr>
          <w:b/>
          <w:bCs/>
        </w:rPr>
        <w:t>After</w:t>
      </w:r>
      <w:r w:rsidRPr="00FD1439">
        <w:t xml:space="preserve"> touching garbage, blowing your nose and/or sneezing or coughing</w:t>
      </w:r>
    </w:p>
    <w:p w14:paraId="3064163C" w14:textId="4C523F3B" w:rsidR="00213DC4" w:rsidRPr="00FD1439" w:rsidRDefault="00DE3CBA" w:rsidP="00FD1439">
      <w:pPr>
        <w:pStyle w:val="PlanBulletChecksII"/>
        <w:rPr>
          <w:bCs/>
        </w:rPr>
      </w:pPr>
      <w:r w:rsidRPr="00FD1439">
        <w:rPr>
          <w:bCs/>
        </w:rPr>
        <w:t>If your hands are visibly dirty or greasy</w:t>
      </w:r>
    </w:p>
    <w:p w14:paraId="792630CC" w14:textId="77777777" w:rsidR="00F7135B" w:rsidRDefault="00F7135B" w:rsidP="00F7135B">
      <w:pPr>
        <w:pStyle w:val="PlanAsideII"/>
      </w:pPr>
      <w:r>
        <w:rPr>
          <w:rFonts w:eastAsia="Arial"/>
        </w:rPr>
        <w:t xml:space="preserve">Employees or </w:t>
      </w:r>
      <w:r>
        <w:t>customers who elect to wear a face covering when not required will be permitted to do so, unless it would create a safety hazard, such as interfering with the safe operation of equipment.</w:t>
      </w:r>
    </w:p>
    <w:p w14:paraId="2446BE64" w14:textId="7FB45413" w:rsidR="00213DC4" w:rsidRDefault="00DE3CBA" w:rsidP="00F7135B">
      <w:pPr>
        <w:pStyle w:val="PlanSectionII"/>
        <w:rPr>
          <w:rFonts w:eastAsia="Arial"/>
          <w:w w:val="95"/>
        </w:rPr>
      </w:pPr>
      <w:r>
        <w:rPr>
          <w:rFonts w:eastAsia="Arial"/>
          <w:w w:val="95"/>
        </w:rPr>
        <w:t>Gloves</w:t>
      </w:r>
      <w:r w:rsidR="006A46C1">
        <w:rPr>
          <w:rFonts w:eastAsia="Arial"/>
          <w:w w:val="95"/>
        </w:rPr>
        <w:t xml:space="preserve"> and Hand Sanitizer</w:t>
      </w:r>
    </w:p>
    <w:p w14:paraId="4902D606" w14:textId="1628D5DD" w:rsidR="00213DC4" w:rsidRDefault="00DE3CBA" w:rsidP="00F7135B">
      <w:pPr>
        <w:pStyle w:val="PlanProseSingleIndent"/>
        <w:rPr>
          <w:rFonts w:eastAsia="Arial"/>
          <w:sz w:val="26"/>
        </w:rPr>
      </w:pPr>
      <w:r>
        <w:rPr>
          <w:rFonts w:eastAsia="Arial"/>
        </w:rPr>
        <w:t xml:space="preserve">Gloves </w:t>
      </w:r>
      <w:r w:rsidR="006A46C1">
        <w:rPr>
          <w:rFonts w:eastAsia="Arial"/>
        </w:rPr>
        <w:t xml:space="preserve">and Hand Sanitizer </w:t>
      </w:r>
      <w:r>
        <w:rPr>
          <w:rFonts w:eastAsia="Arial"/>
        </w:rPr>
        <w:t xml:space="preserve">are provided to anyone who desires to </w:t>
      </w:r>
      <w:r w:rsidR="006A46C1">
        <w:rPr>
          <w:rFonts w:eastAsia="Arial"/>
        </w:rPr>
        <w:t>use</w:t>
      </w:r>
      <w:r>
        <w:rPr>
          <w:rFonts w:eastAsia="Arial"/>
        </w:rPr>
        <w:t xml:space="preserve"> them</w:t>
      </w:r>
    </w:p>
    <w:p w14:paraId="0CD979E7" w14:textId="77777777" w:rsidR="00213DC4" w:rsidRPr="00F7135B" w:rsidRDefault="00DE3CBA" w:rsidP="00F7135B">
      <w:pPr>
        <w:pStyle w:val="PlanSectionIII"/>
        <w:rPr>
          <w:rFonts w:eastAsia="Arial"/>
        </w:rPr>
      </w:pPr>
      <w:r w:rsidRPr="00F7135B">
        <w:rPr>
          <w:rFonts w:eastAsia="Arial"/>
        </w:rPr>
        <w:t>Wearing Disposable Gloves</w:t>
      </w:r>
    </w:p>
    <w:p w14:paraId="42D283C5" w14:textId="4166CF02" w:rsidR="006A46C1" w:rsidRPr="006A46C1" w:rsidRDefault="00DE3CBA" w:rsidP="006A46C1">
      <w:pPr>
        <w:pStyle w:val="PlanBulletChecksII"/>
      </w:pPr>
      <w:r w:rsidRPr="006A46C1">
        <w:rPr>
          <w:b/>
          <w:bCs/>
        </w:rPr>
        <w:t>DO</w:t>
      </w:r>
      <w:r w:rsidRPr="006A46C1">
        <w:t xml:space="preserve"> Change gloves when heavily soiled or torn</w:t>
      </w:r>
    </w:p>
    <w:p w14:paraId="689FA89B" w14:textId="13276C37" w:rsidR="006A46C1" w:rsidRDefault="00DE3CBA" w:rsidP="006A46C1">
      <w:pPr>
        <w:pStyle w:val="PlanBulletChecksII"/>
      </w:pPr>
      <w:r w:rsidRPr="006A46C1">
        <w:rPr>
          <w:b/>
          <w:bCs/>
        </w:rPr>
        <w:t>DON’T</w:t>
      </w:r>
      <w:r w:rsidRPr="006A46C1">
        <w:t xml:space="preserve"> touch surfaces such as door handles, keyboards, etc., with contaminated gloves</w:t>
      </w:r>
    </w:p>
    <w:p w14:paraId="3DBCF365" w14:textId="4640F266" w:rsidR="006A46C1" w:rsidRDefault="00DE3CBA" w:rsidP="00BF74CE">
      <w:pPr>
        <w:pStyle w:val="PlanBulletChecksII"/>
      </w:pPr>
      <w:r w:rsidRPr="006A46C1">
        <w:rPr>
          <w:b/>
          <w:bCs/>
        </w:rPr>
        <w:t>DO</w:t>
      </w:r>
      <w:r w:rsidRPr="006A46C1">
        <w:t xml:space="preserve"> Dispose of used gloves</w:t>
      </w:r>
      <w:r w:rsidR="006A46C1">
        <w:t xml:space="preserve"> </w:t>
      </w:r>
      <w:r w:rsidRPr="006A46C1">
        <w:t>appropriately in an approved receptacle</w:t>
      </w:r>
    </w:p>
    <w:p w14:paraId="59B1CBA6" w14:textId="49478A6E" w:rsidR="00213DC4" w:rsidRPr="006A46C1" w:rsidRDefault="00DE3CBA" w:rsidP="00BF74CE">
      <w:pPr>
        <w:pStyle w:val="PlanBulletChecksII"/>
      </w:pPr>
      <w:r w:rsidRPr="006A46C1">
        <w:rPr>
          <w:b/>
          <w:bCs/>
        </w:rPr>
        <w:t>DON’T</w:t>
      </w:r>
      <w:r w:rsidRPr="006A46C1">
        <w:t xml:space="preserve"> touch your face or adjust masks</w:t>
      </w:r>
      <w:r w:rsidR="006A46C1">
        <w:t xml:space="preserve"> </w:t>
      </w:r>
      <w:r w:rsidRPr="006A46C1">
        <w:t>or gloves with contaminated gloves</w:t>
      </w:r>
    </w:p>
    <w:p w14:paraId="14DE8822" w14:textId="21E3099A" w:rsidR="00213DC4" w:rsidRPr="006A46C1" w:rsidRDefault="00DE3CBA" w:rsidP="006A46C1">
      <w:pPr>
        <w:pStyle w:val="PlanBulletChecksII"/>
      </w:pPr>
      <w:r w:rsidRPr="006A46C1">
        <w:rPr>
          <w:b/>
          <w:bCs/>
        </w:rPr>
        <w:lastRenderedPageBreak/>
        <w:t>DO</w:t>
      </w:r>
      <w:r w:rsidRPr="006A46C1">
        <w:t xml:space="preserve"> wash hand thoroughly before and after glove use</w:t>
      </w:r>
    </w:p>
    <w:p w14:paraId="38193840" w14:textId="372B75CB" w:rsidR="00213DC4" w:rsidRPr="006A46C1" w:rsidRDefault="00DE3CBA" w:rsidP="006A46C1">
      <w:pPr>
        <w:pStyle w:val="PlanBulletChecksII"/>
      </w:pPr>
      <w:r w:rsidRPr="006A46C1">
        <w:rPr>
          <w:b/>
          <w:bCs/>
        </w:rPr>
        <w:t>DON’T</w:t>
      </w:r>
      <w:r w:rsidRPr="006A46C1">
        <w:t xml:space="preserve"> remove one glove and then pull the other glove off by the fingertips</w:t>
      </w:r>
    </w:p>
    <w:p w14:paraId="3A8FB60F" w14:textId="180F14DD" w:rsidR="00213DC4" w:rsidRPr="006A46C1" w:rsidRDefault="00DE3CBA" w:rsidP="006A46C1">
      <w:pPr>
        <w:pStyle w:val="PlanBulletChecksII"/>
      </w:pPr>
      <w:r w:rsidRPr="006A46C1">
        <w:rPr>
          <w:b/>
          <w:bCs/>
        </w:rPr>
        <w:t>DON’T</w:t>
      </w:r>
      <w:r w:rsidRPr="006A46C1">
        <w:t xml:space="preserve"> reuse disposable gloves once they have been removed</w:t>
      </w:r>
    </w:p>
    <w:p w14:paraId="364829E1" w14:textId="77777777" w:rsidR="00213DC4" w:rsidRPr="006A46C1" w:rsidRDefault="00DE3CBA" w:rsidP="006A46C1">
      <w:pPr>
        <w:pStyle w:val="PlanSectionIII"/>
        <w:rPr>
          <w:rFonts w:eastAsia="Arial"/>
        </w:rPr>
      </w:pPr>
      <w:r w:rsidRPr="006A46C1">
        <w:rPr>
          <w:rFonts w:eastAsia="Arial"/>
        </w:rPr>
        <w:t>Using Hand Sanitizer</w:t>
      </w:r>
    </w:p>
    <w:p w14:paraId="097B5AB5" w14:textId="3CCB24D8" w:rsidR="00213DC4" w:rsidRDefault="00DE3CBA" w:rsidP="006A46C1">
      <w:pPr>
        <w:pStyle w:val="PlanBulletChecksII"/>
        <w:rPr>
          <w:color w:val="000066"/>
          <w:sz w:val="26"/>
        </w:rPr>
      </w:pPr>
      <w:r>
        <w:t>If soap and water are not readily available, use an alcohol-based hand sanitizer that contains at least 60% alcohol, and wash with soap and water as soon as you can.</w:t>
      </w:r>
    </w:p>
    <w:p w14:paraId="0C6A0BC1" w14:textId="77777777" w:rsidR="00213DC4" w:rsidRDefault="00DE3CBA" w:rsidP="006A46C1">
      <w:pPr>
        <w:pStyle w:val="PlanBulletChecksII"/>
      </w:pPr>
      <w:r>
        <w:t>Put enough sanitizer on your hands to cover all surfaces</w:t>
      </w:r>
    </w:p>
    <w:p w14:paraId="5B51A10F" w14:textId="0D95D16B" w:rsidR="00213DC4" w:rsidRDefault="00DE3CBA" w:rsidP="006A46C1">
      <w:pPr>
        <w:pStyle w:val="PlanBulletChecksII"/>
      </w:pPr>
      <w:r>
        <w:t xml:space="preserve">Rub your hands together until they feel dry. </w:t>
      </w:r>
      <w:r w:rsidR="006A46C1">
        <w:t xml:space="preserve"> </w:t>
      </w:r>
      <w:r>
        <w:t>This should take around 20 seconds</w:t>
      </w:r>
    </w:p>
    <w:p w14:paraId="659CB442" w14:textId="77777777" w:rsidR="00213DC4" w:rsidRDefault="00DE3CBA" w:rsidP="006A46C1">
      <w:pPr>
        <w:pStyle w:val="PlanBulletChecksII"/>
      </w:pPr>
      <w:r>
        <w:t>Do not rinse or wipe off the hand sanitizer before it is dry; it may not work well against germs.</w:t>
      </w:r>
    </w:p>
    <w:p w14:paraId="590B2FB1" w14:textId="77777777" w:rsidR="00932614" w:rsidRDefault="00932614" w:rsidP="00932614">
      <w:pPr>
        <w:pStyle w:val="PlanSectionMain"/>
      </w:pPr>
      <w:r>
        <w:lastRenderedPageBreak/>
        <w:t>ACCOMMODATING HEIGHTENED RISKS</w:t>
      </w:r>
    </w:p>
    <w:p w14:paraId="1D317CBC" w14:textId="77777777" w:rsidR="00932614" w:rsidRPr="00F90004" w:rsidRDefault="00932614" w:rsidP="00932614">
      <w:pPr>
        <w:pStyle w:val="PlanProse"/>
        <w:rPr>
          <w:b/>
          <w:bCs/>
        </w:rPr>
      </w:pPr>
      <w:r w:rsidRPr="00F90004">
        <w:rPr>
          <w:b/>
          <w:bCs/>
        </w:rPr>
        <w:t>PROCEDURES FOR ACCOMMODATING EMPLOYEES WITH MEDICAL OR OTHER CONDITIONS FOR INCREASED RISK OF SEVERE COVID-19 ILLNESS</w:t>
      </w:r>
    </w:p>
    <w:p w14:paraId="0E8AED33" w14:textId="0B2C73BD" w:rsidR="00932614" w:rsidRDefault="00932614" w:rsidP="00932614">
      <w:pPr>
        <w:pStyle w:val="PlanProse"/>
      </w:pPr>
      <w:r>
        <w:t>Consistent with OSHA requirements, the Dealership makes every effort to accommodate employees who have medical or other conditions for increased risk of severe COVID-19 illness.  In the event Dealership personnel believe they have medical or other conditions creating increased risk of severe COVID-19 illness</w:t>
      </w:r>
      <w:r w:rsidR="005231D9">
        <w:t>,</w:t>
      </w:r>
      <w:r>
        <w:t xml:space="preserve"> they are encouraged to contact their Team Leader or Human Resources.  The goal will be to consider whether there are reasonable accommodations that would eliminate or reduce the risk of exposure so that it would be safe for the employee to remain in or return to the workplace while still permitting performance of essential job functions.</w:t>
      </w:r>
    </w:p>
    <w:p w14:paraId="02BA7A26" w14:textId="77777777" w:rsidR="00932614" w:rsidRDefault="00932614" w:rsidP="00932614">
      <w:pPr>
        <w:pStyle w:val="PlanProse"/>
      </w:pPr>
      <w:r>
        <w:t>If an employee with a medical or other condition causing increased risk of severe COVID-19 illness requests an accommodation the Dealership may discuss with the employee:</w:t>
      </w:r>
    </w:p>
    <w:p w14:paraId="46ECB542" w14:textId="77777777" w:rsidR="00932614" w:rsidRDefault="00932614" w:rsidP="00932614">
      <w:pPr>
        <w:pStyle w:val="PlanBulletChecks"/>
      </w:pPr>
      <w:r>
        <w:t>How the condition creates a limitation.  The Dealership may request medical documentation of a condition that is not obvious, including health records or prescriptions if doctors are difficult to reach.</w:t>
      </w:r>
    </w:p>
    <w:p w14:paraId="01F27A54" w14:textId="77777777" w:rsidR="00932614" w:rsidRDefault="00932614" w:rsidP="00932614">
      <w:pPr>
        <w:pStyle w:val="PlanBulletChecks"/>
      </w:pPr>
      <w:r>
        <w:t>How the requested accommodation will effectively address the limitation.</w:t>
      </w:r>
    </w:p>
    <w:p w14:paraId="4E4B885C" w14:textId="77777777" w:rsidR="00932614" w:rsidRDefault="00932614" w:rsidP="00932614">
      <w:pPr>
        <w:pStyle w:val="PlanBulletChecks"/>
      </w:pPr>
      <w:r>
        <w:t>Whether another accommodation could solve the issue.</w:t>
      </w:r>
    </w:p>
    <w:p w14:paraId="42BB12D5" w14:textId="77777777" w:rsidR="00932614" w:rsidRDefault="00932614" w:rsidP="00932614">
      <w:pPr>
        <w:pStyle w:val="PlanBulletChecks"/>
      </w:pPr>
      <w:r>
        <w:t>How the proposed accommodation will enable the employee to continue performing the job’s essential functions.</w:t>
      </w:r>
    </w:p>
    <w:p w14:paraId="1DCE44F5" w14:textId="77777777" w:rsidR="00932614" w:rsidRDefault="00932614" w:rsidP="00932614">
      <w:pPr>
        <w:pStyle w:val="PlanProse"/>
      </w:pPr>
      <w:r>
        <w:t xml:space="preserve">The goal of this procedure is to find a way, through discussions between the employee and the Dealership, to return the employee to work while still performing the essential job functions.  </w:t>
      </w:r>
    </w:p>
    <w:p w14:paraId="0D381ABD" w14:textId="21DB6030" w:rsidR="00932614" w:rsidRDefault="00932614" w:rsidP="00932614">
      <w:pPr>
        <w:pStyle w:val="PlanProse"/>
      </w:pPr>
      <w:r>
        <w:t>Accommodations for employees with increased risk of severe COVID-19 illness may include additional or enhanced protective gowns, masks, gloves</w:t>
      </w:r>
      <w:r w:rsidR="00B67DF0">
        <w:t>,</w:t>
      </w:r>
      <w:r>
        <w:t xml:space="preserve"> or other gear beyond what the Dealership may generally provide to employees in the workplace.  Accommodations also may include additional or enhanced protective measures, for example, erecting a barrier that provides separation between an at-risk employee and coworkers and the public or increasing the space between an employee with increased risk and others.  Another possible reasonable accommodation may be elimination or substitution of particular “marginal” functions—less critical or incidental job duties as distinguished from the “essential” functions of an employee’s particular position.  </w:t>
      </w:r>
    </w:p>
    <w:p w14:paraId="3C666CD3" w14:textId="77777777" w:rsidR="00932614" w:rsidRPr="004824D9" w:rsidRDefault="00932614" w:rsidP="00932614">
      <w:pPr>
        <w:pStyle w:val="PlanProse"/>
      </w:pPr>
      <w:r>
        <w:t>In addition, accommodations may include temporary modification of work schedules, if that decreases contact with coworkers and the public when on duty or commuting, or moving the location of where one performs work, for example, moving work areas to provide enhanced social distancing or limiting exposure to high-traffic areas.</w:t>
      </w:r>
    </w:p>
    <w:p w14:paraId="44FD4B73" w14:textId="77777777" w:rsidR="00932614" w:rsidRDefault="00932614" w:rsidP="00932614">
      <w:pPr>
        <w:pStyle w:val="PlanSectionMain"/>
      </w:pPr>
      <w:r>
        <w:lastRenderedPageBreak/>
        <w:t>IDENTIFICATION OF HAZARDS</w:t>
      </w:r>
    </w:p>
    <w:p w14:paraId="444451EB" w14:textId="77777777" w:rsidR="00932614" w:rsidRDefault="00932614" w:rsidP="00932614">
      <w:pPr>
        <w:pStyle w:val="PlanProse"/>
      </w:pPr>
      <w:r>
        <w:t>The Dealership encourages all personnel—employees and any on-site vendors or others—to participate in the identification and evaluation of potential COVID-19 hazards.  All personnel should be familiar with their surroundings and be attentive to possible weak links in our approach.</w:t>
      </w:r>
    </w:p>
    <w:p w14:paraId="0C0787BB" w14:textId="77777777" w:rsidR="00932614" w:rsidRDefault="00932614" w:rsidP="00932614">
      <w:pPr>
        <w:pStyle w:val="PlanProse"/>
      </w:pPr>
      <w:r>
        <w:t>This includes, for indoor locations, evaluation of how to maximize, to the extent feasible, ventilation with outdoor air using the highest filtration efficiency compatible with the existing ventilation system, and whether the use of portable or mounted High Efficiency Particulate Air (HEPA) filtration units, or other air cleaning systems, would reduce the risk of transmission.</w:t>
      </w:r>
    </w:p>
    <w:p w14:paraId="41BC092B" w14:textId="4755781F" w:rsidR="008A0C3F" w:rsidRDefault="00932614" w:rsidP="008A0C3F">
      <w:pPr>
        <w:pStyle w:val="PlanProse"/>
      </w:pPr>
      <w:r>
        <w:t>Anyone who become</w:t>
      </w:r>
      <w:r w:rsidR="00A3074D">
        <w:t>s</w:t>
      </w:r>
      <w:r>
        <w:t xml:space="preserve"> aware of a condition they believe may be a COVID-19 hazard is both encouraged and required to bring it to the attention of the Response Team Captain or other Response Team Member or Dealership manager. </w:t>
      </w:r>
      <w:r w:rsidR="008A0C3F">
        <w:t>Likewise, we a</w:t>
      </w:r>
      <w:r w:rsidR="008A0C3F" w:rsidRPr="000437B7">
        <w:t>sk employees to report to the employer, without fear of reprisal, COVID-19 symptoms, possible close contacts, and possible COVID-19 hazards at the workplace.</w:t>
      </w:r>
    </w:p>
    <w:p w14:paraId="17EEBEDE" w14:textId="65B87E2D" w:rsidR="00932614" w:rsidRDefault="00932614" w:rsidP="00932614">
      <w:pPr>
        <w:pStyle w:val="PlanProse"/>
      </w:pPr>
    </w:p>
    <w:p w14:paraId="19F6A33E" w14:textId="77777777" w:rsidR="00213DC4" w:rsidRDefault="00DE3CBA" w:rsidP="006A46C1">
      <w:pPr>
        <w:pStyle w:val="PlanSectionMain"/>
        <w:rPr>
          <w:rFonts w:eastAsia="Arial"/>
        </w:rPr>
      </w:pPr>
      <w:r>
        <w:rPr>
          <w:rFonts w:eastAsia="Arial"/>
        </w:rPr>
        <w:lastRenderedPageBreak/>
        <w:t>SOCIAL AND PHYSICAL DISTANCING</w:t>
      </w:r>
    </w:p>
    <w:p w14:paraId="026F491F" w14:textId="6A302504" w:rsidR="00E7736F" w:rsidRDefault="00E7736F" w:rsidP="00E7736F">
      <w:pPr>
        <w:pStyle w:val="PlanProse"/>
      </w:pPr>
      <w:r>
        <w:t xml:space="preserve">While Social Distancing requirements imposed with initial COVID-related protocols have been largely relaxed, some distancing </w:t>
      </w:r>
      <w:r w:rsidR="00146A81">
        <w:t>is still appropriate in populated indoor areas or where infection is a more serious risk</w:t>
      </w:r>
      <w:r>
        <w:t xml:space="preserve">.  For example, six-foot distancing </w:t>
      </w:r>
      <w:r w:rsidR="00146A81">
        <w:t xml:space="preserve">is appropriate </w:t>
      </w:r>
      <w:r>
        <w:t>where individuals</w:t>
      </w:r>
      <w:r w:rsidR="00146A81">
        <w:t xml:space="preserve"> have had a close contact exposure to an individual with a known case of COVID-10</w:t>
      </w:r>
      <w:r>
        <w:t>.</w:t>
      </w:r>
    </w:p>
    <w:p w14:paraId="68589A7E" w14:textId="14D6F782" w:rsidR="00E7736F" w:rsidRDefault="00E7736F" w:rsidP="00E7736F">
      <w:pPr>
        <w:pStyle w:val="PlanProse"/>
      </w:pPr>
      <w:r>
        <w:t>In addition, employees are reminded that many individuals—regardless of vaccine status or other mandatory distancing requirements—have become accustomed to social distancing standards and will continue to choose to follow them even in the absence of any mandate.  We encourage all employees to be sensitive to any such preferences (whether spoken or unspoken) and work to maintain comfortable distance between individuals in the workplace.</w:t>
      </w:r>
    </w:p>
    <w:p w14:paraId="7DC5FA16" w14:textId="27AB0E84" w:rsidR="00213DC4" w:rsidRPr="006A46C1" w:rsidRDefault="00DE3CBA" w:rsidP="00E7736F">
      <w:pPr>
        <w:pStyle w:val="PlanSectionIII"/>
        <w:rPr>
          <w:rFonts w:eastAsia="Arial"/>
        </w:rPr>
      </w:pPr>
      <w:r w:rsidRPr="006A46C1">
        <w:rPr>
          <w:rFonts w:eastAsia="Arial"/>
        </w:rPr>
        <w:t>Social Distancing Means:</w:t>
      </w:r>
    </w:p>
    <w:p w14:paraId="78EAB798" w14:textId="3540D48A" w:rsidR="000D7A96" w:rsidRDefault="00DE3CBA" w:rsidP="000D7A96">
      <w:pPr>
        <w:pStyle w:val="PlanBulletChecksII"/>
      </w:pPr>
      <w:r w:rsidRPr="006A46C1">
        <w:t>Stay at least six feet apart from co</w:t>
      </w:r>
      <w:r w:rsidRPr="006A46C1">
        <w:softHyphen/>
        <w:t>workers and customers whenever feasible</w:t>
      </w:r>
    </w:p>
    <w:p w14:paraId="23BDD5F4" w14:textId="47565254" w:rsidR="000D7A96" w:rsidRDefault="00DE3CBA" w:rsidP="000D7A96">
      <w:pPr>
        <w:pStyle w:val="PlanBulletChecksII"/>
      </w:pPr>
      <w:r w:rsidRPr="006A46C1">
        <w:t>Follow guidelines on occupancy</w:t>
      </w:r>
      <w:r w:rsidR="000D7A96">
        <w:t xml:space="preserve"> </w:t>
      </w:r>
      <w:r w:rsidRPr="006A46C1">
        <w:t>limitations that have been modified in response to COVID-19</w:t>
      </w:r>
    </w:p>
    <w:p w14:paraId="68A3A11F" w14:textId="26DDD47F" w:rsidR="000D7A96" w:rsidRDefault="00DE3CBA" w:rsidP="000D7A96">
      <w:pPr>
        <w:pStyle w:val="PlanBulletChecksII"/>
      </w:pPr>
      <w:r w:rsidRPr="006A46C1">
        <w:t>Use digital platforms when available</w:t>
      </w:r>
    </w:p>
    <w:p w14:paraId="61338EDD" w14:textId="0EE62F06" w:rsidR="00213DC4" w:rsidRPr="006A46C1" w:rsidRDefault="00DE3CBA" w:rsidP="000D7A96">
      <w:pPr>
        <w:pStyle w:val="PlanBulletChecksII"/>
      </w:pPr>
      <w:r w:rsidRPr="006A46C1">
        <w:t>Avoid congregating with co-workers</w:t>
      </w:r>
    </w:p>
    <w:p w14:paraId="11FC8FDA" w14:textId="77777777" w:rsidR="00213DC4" w:rsidRPr="006A46C1" w:rsidRDefault="00DE3CBA" w:rsidP="000D7A96">
      <w:pPr>
        <w:pStyle w:val="PlanSectionIII"/>
        <w:rPr>
          <w:rFonts w:eastAsia="Arial"/>
        </w:rPr>
      </w:pPr>
      <w:r w:rsidRPr="006A46C1">
        <w:rPr>
          <w:rFonts w:eastAsia="Arial"/>
        </w:rPr>
        <w:t>Social Distancing with Customers:</w:t>
      </w:r>
    </w:p>
    <w:p w14:paraId="21275053" w14:textId="5408ED6F" w:rsidR="00213DC4" w:rsidRPr="006A46C1" w:rsidRDefault="00146A81" w:rsidP="000D7A96">
      <w:pPr>
        <w:pStyle w:val="PlanBulletChecksII"/>
      </w:pPr>
      <w:r>
        <w:t>Avoid</w:t>
      </w:r>
      <w:r w:rsidR="00DE3CBA" w:rsidRPr="006A46C1">
        <w:t xml:space="preserve"> handshakes or similar greetings</w:t>
      </w:r>
    </w:p>
    <w:p w14:paraId="7C41477B" w14:textId="0B7AD127" w:rsidR="00213DC4" w:rsidRPr="006A46C1" w:rsidRDefault="00DE3CBA" w:rsidP="000D7A96">
      <w:pPr>
        <w:pStyle w:val="PlanBulletChecksII"/>
      </w:pPr>
      <w:r w:rsidRPr="006A46C1">
        <w:t>Encourage customer appointments and have customers practice physical distancing while waiting for service</w:t>
      </w:r>
    </w:p>
    <w:p w14:paraId="377DEB6D" w14:textId="71B74C8B" w:rsidR="00213DC4" w:rsidRDefault="00DE3CBA" w:rsidP="000D7A96">
      <w:pPr>
        <w:pStyle w:val="PlanBulletChecksII"/>
      </w:pPr>
      <w:r w:rsidRPr="006A46C1">
        <w:t xml:space="preserve">Limit passengers in the vehicle during test </w:t>
      </w:r>
      <w:r w:rsidR="00146A81">
        <w:t>where possible.</w:t>
      </w:r>
    </w:p>
    <w:p w14:paraId="5930F38B" w14:textId="0BEFF5A7" w:rsidR="00213DC4" w:rsidRDefault="00DE3CBA" w:rsidP="000D7A96">
      <w:pPr>
        <w:pStyle w:val="PlanSectionMain"/>
        <w:rPr>
          <w:rFonts w:eastAsia="Arial"/>
        </w:rPr>
      </w:pPr>
      <w:r>
        <w:rPr>
          <w:rFonts w:eastAsia="Arial"/>
        </w:rPr>
        <w:lastRenderedPageBreak/>
        <w:t>SOCIAL AND PHYSICAL DISTANCING</w:t>
      </w:r>
    </w:p>
    <w:p w14:paraId="45FC1362" w14:textId="3C82C9DF" w:rsidR="00213DC4" w:rsidRPr="000D7A96" w:rsidRDefault="00DE3CBA" w:rsidP="000D7A96">
      <w:pPr>
        <w:pStyle w:val="PlanSectionII"/>
        <w:rPr>
          <w:rFonts w:eastAsia="Arial"/>
        </w:rPr>
      </w:pPr>
      <w:r w:rsidRPr="000D7A96">
        <w:rPr>
          <w:rFonts w:eastAsia="Arial"/>
        </w:rPr>
        <w:t>Social Distancing Includes Physical Distancing</w:t>
      </w:r>
    </w:p>
    <w:p w14:paraId="7280620D" w14:textId="77777777" w:rsidR="00213DC4" w:rsidRDefault="00DE3CBA" w:rsidP="000D7A96">
      <w:pPr>
        <w:pStyle w:val="PlanBulletChecksII"/>
      </w:pPr>
      <w:r>
        <w:t>Why do we practice physical distancing as part of our Social Distancing Protocol?</w:t>
      </w:r>
    </w:p>
    <w:p w14:paraId="423E898E" w14:textId="26EE2BA1" w:rsidR="00213DC4" w:rsidRPr="000D7A96" w:rsidRDefault="00DE3CBA" w:rsidP="000D7A96">
      <w:pPr>
        <w:pStyle w:val="PlanProse"/>
        <w:rPr>
          <w:rFonts w:eastAsia="Arial"/>
        </w:rPr>
      </w:pPr>
      <w:r w:rsidRPr="000D7A96">
        <w:rPr>
          <w:rFonts w:eastAsia="Arial"/>
        </w:rPr>
        <w:t xml:space="preserve">Health officials believe that COVID-19 spreads among people who are in close contact (within about 6 feet) for an extended period. </w:t>
      </w:r>
      <w:r w:rsidR="00C624AC">
        <w:rPr>
          <w:rFonts w:eastAsia="Arial"/>
        </w:rPr>
        <w:t xml:space="preserve"> </w:t>
      </w:r>
      <w:r w:rsidRPr="000D7A96">
        <w:rPr>
          <w:rFonts w:eastAsia="Arial"/>
        </w:rPr>
        <w:t xml:space="preserve">This spreading of infection occurs when an infected person coughs, sneezes, or talks, and droplets from their mouth or nose are launched into the air and land in the eyes, </w:t>
      </w:r>
      <w:proofErr w:type="gramStart"/>
      <w:r w:rsidRPr="000D7A96">
        <w:rPr>
          <w:rFonts w:eastAsia="Arial"/>
        </w:rPr>
        <w:t>mouths</w:t>
      </w:r>
      <w:proofErr w:type="gramEnd"/>
      <w:r w:rsidRPr="000D7A96">
        <w:rPr>
          <w:rFonts w:eastAsia="Arial"/>
        </w:rPr>
        <w:t xml:space="preserve"> or noses of people in close proximity with one another. The droplets can also be inhaled into the lungs.</w:t>
      </w:r>
    </w:p>
    <w:p w14:paraId="742FD7BC" w14:textId="00875385" w:rsidR="00213DC4" w:rsidRPr="000D7A96" w:rsidRDefault="00DE3CBA" w:rsidP="000D7A96">
      <w:pPr>
        <w:pStyle w:val="PlanProse"/>
        <w:rPr>
          <w:rFonts w:eastAsia="Arial"/>
        </w:rPr>
      </w:pPr>
      <w:r w:rsidRPr="000D7A96">
        <w:rPr>
          <w:rFonts w:eastAsia="Arial"/>
        </w:rPr>
        <w:t>Recent studies indicate that people who are infected but do not have symptoms likely also play a role in the spread of COVID-19</w:t>
      </w:r>
      <w:r w:rsidR="00C624AC">
        <w:rPr>
          <w:rFonts w:eastAsia="Arial"/>
        </w:rPr>
        <w:t>,</w:t>
      </w:r>
      <w:r w:rsidRPr="000D7A96">
        <w:rPr>
          <w:rFonts w:eastAsia="Arial"/>
        </w:rPr>
        <w:t xml:space="preserve"> as well as children who may not show any symptoms.</w:t>
      </w:r>
    </w:p>
    <w:p w14:paraId="00E2EE61" w14:textId="77777777" w:rsidR="00C624AC" w:rsidRDefault="00C624AC" w:rsidP="00C624AC">
      <w:pPr>
        <w:pStyle w:val="PlanAsideII"/>
        <w:rPr>
          <w:rFonts w:eastAsia="Arial"/>
        </w:rPr>
      </w:pPr>
      <w:r w:rsidRPr="000D7A96">
        <w:rPr>
          <w:rFonts w:eastAsia="Arial"/>
        </w:rPr>
        <w:t xml:space="preserve">Physical distancing is an important </w:t>
      </w:r>
      <w:r w:rsidRPr="000D7A96">
        <w:rPr>
          <w:rFonts w:eastAsia="Arial"/>
        </w:rPr>
        <w:br/>
        <w:t>measure for stopping</w:t>
      </w:r>
      <w:r>
        <w:rPr>
          <w:rFonts w:eastAsia="Arial"/>
        </w:rPr>
        <w:t xml:space="preserve"> the spread of </w:t>
      </w:r>
      <w:r>
        <w:rPr>
          <w:rFonts w:eastAsia="Arial"/>
        </w:rPr>
        <w:br/>
        <w:t>COVID-19 both at work and off work time</w:t>
      </w:r>
    </w:p>
    <w:p w14:paraId="08913BBB" w14:textId="77777777" w:rsidR="00213DC4" w:rsidRPr="000D7A96" w:rsidRDefault="00DE3CBA" w:rsidP="000D7A96">
      <w:pPr>
        <w:pStyle w:val="PlanProse"/>
        <w:rPr>
          <w:rFonts w:eastAsia="Arial"/>
        </w:rPr>
      </w:pPr>
      <w:r w:rsidRPr="000D7A96">
        <w:rPr>
          <w:rFonts w:eastAsia="Arial"/>
        </w:rPr>
        <w:t>Physical distancing helps limit contact with infected people and contaminated surfaces.</w:t>
      </w:r>
    </w:p>
    <w:p w14:paraId="46AD3825" w14:textId="6E0F84BA" w:rsidR="00213DC4" w:rsidRPr="000D7A96" w:rsidRDefault="00DE3CBA" w:rsidP="000D7A96">
      <w:pPr>
        <w:pStyle w:val="PlanProse"/>
        <w:rPr>
          <w:rFonts w:eastAsia="Arial"/>
        </w:rPr>
      </w:pPr>
      <w:r w:rsidRPr="000D7A96">
        <w:rPr>
          <w:rFonts w:eastAsia="Arial"/>
        </w:rPr>
        <w:t xml:space="preserve">Although the risk of severe illness may be different for everyone, </w:t>
      </w:r>
      <w:r w:rsidR="00CD5DF4" w:rsidRPr="000D7A96">
        <w:rPr>
          <w:rFonts w:eastAsia="Arial"/>
        </w:rPr>
        <w:t xml:space="preserve">anyone (even those persons who are up to date on all vaccinations) </w:t>
      </w:r>
      <w:r w:rsidRPr="000D7A96">
        <w:rPr>
          <w:rFonts w:eastAsia="Arial"/>
        </w:rPr>
        <w:t xml:space="preserve">can get and spread COVID-19. </w:t>
      </w:r>
      <w:r w:rsidR="00C624AC">
        <w:rPr>
          <w:rFonts w:eastAsia="Arial"/>
        </w:rPr>
        <w:t xml:space="preserve"> </w:t>
      </w:r>
      <w:r w:rsidRPr="000D7A96">
        <w:rPr>
          <w:rFonts w:eastAsia="Arial"/>
        </w:rPr>
        <w:t>Everyone has a role to play in slowing the spread and protecting themselves, their family, and their community.</w:t>
      </w:r>
    </w:p>
    <w:p w14:paraId="7E4FBAA8" w14:textId="77777777" w:rsidR="00213DC4" w:rsidRPr="00C624AC" w:rsidRDefault="00DE3CBA" w:rsidP="00C624AC">
      <w:pPr>
        <w:pStyle w:val="PlanSectionII"/>
        <w:rPr>
          <w:rFonts w:eastAsia="Arial"/>
        </w:rPr>
      </w:pPr>
      <w:r w:rsidRPr="00C624AC">
        <w:rPr>
          <w:rFonts w:eastAsia="Arial"/>
        </w:rPr>
        <w:t>Structural Measures to Reduce Contact with Others</w:t>
      </w:r>
    </w:p>
    <w:p w14:paraId="53B8A95B" w14:textId="77777777" w:rsidR="00213DC4" w:rsidRDefault="00DE3CBA" w:rsidP="00C624AC">
      <w:pPr>
        <w:pStyle w:val="PlanProse"/>
        <w:rPr>
          <w:rFonts w:eastAsia="Arial"/>
        </w:rPr>
      </w:pPr>
      <w:r>
        <w:rPr>
          <w:rFonts w:eastAsia="Arial"/>
        </w:rPr>
        <w:t>Measures can include:</w:t>
      </w:r>
    </w:p>
    <w:p w14:paraId="4C4D9111" w14:textId="138C176C" w:rsidR="00C624AC" w:rsidRDefault="008A5780" w:rsidP="00C624AC">
      <w:pPr>
        <w:pStyle w:val="PlanBulletChecksII"/>
        <w:rPr>
          <w:color w:val="000066"/>
          <w:sz w:val="26"/>
        </w:rPr>
      </w:pPr>
      <w:r>
        <w:t>V</w:t>
      </w:r>
      <w:r w:rsidR="00DE3CBA">
        <w:t>isual cues (</w:t>
      </w:r>
      <w:r w:rsidR="00DE3CBA" w:rsidRPr="00C624AC">
        <w:rPr>
          <w:i/>
          <w:w w:val="95"/>
        </w:rPr>
        <w:t>e.g.</w:t>
      </w:r>
      <w:r w:rsidR="00DE3CBA">
        <w:t>, floor markings, colored tape, or signs to indicate where workers and/or customers should stand).</w:t>
      </w:r>
    </w:p>
    <w:p w14:paraId="2082B064" w14:textId="0827EF23" w:rsidR="00C624AC" w:rsidRDefault="00DE3CBA" w:rsidP="00C624AC">
      <w:pPr>
        <w:pStyle w:val="PlanBulletChecksII"/>
        <w:rPr>
          <w:color w:val="000066"/>
          <w:sz w:val="26"/>
        </w:rPr>
      </w:pPr>
      <w:r>
        <w:t>Adjust</w:t>
      </w:r>
      <w:r w:rsidR="00CF64EE">
        <w:t>ing</w:t>
      </w:r>
      <w:r>
        <w:t xml:space="preserve"> meetings to ensure physical distance and </w:t>
      </w:r>
      <w:r w:rsidR="00CF64EE">
        <w:t>conducting</w:t>
      </w:r>
      <w:r>
        <w:t xml:space="preserve"> smaller individual meetings at facilities</w:t>
      </w:r>
    </w:p>
    <w:p w14:paraId="28031E8B" w14:textId="615673AF" w:rsidR="00C624AC" w:rsidRDefault="008A5780" w:rsidP="00C624AC">
      <w:pPr>
        <w:pStyle w:val="PlanBulletChecksII"/>
        <w:rPr>
          <w:color w:val="000066"/>
          <w:sz w:val="26"/>
        </w:rPr>
      </w:pPr>
      <w:r>
        <w:t>R</w:t>
      </w:r>
      <w:r w:rsidR="00DE3CBA">
        <w:t>estrict</w:t>
      </w:r>
      <w:r w:rsidR="00CF64EE">
        <w:t>ing</w:t>
      </w:r>
      <w:r w:rsidR="00DE3CBA">
        <w:t xml:space="preserve"> common areas where personnel are like to congregate</w:t>
      </w:r>
    </w:p>
    <w:p w14:paraId="0B726103" w14:textId="5944680D" w:rsidR="00C624AC" w:rsidRPr="00C624AC" w:rsidRDefault="00DE3CBA" w:rsidP="00C624AC">
      <w:pPr>
        <w:pStyle w:val="PlanBulletChecksII"/>
        <w:rPr>
          <w:color w:val="000066"/>
          <w:sz w:val="26"/>
        </w:rPr>
      </w:pPr>
      <w:r>
        <w:t>Stagger</w:t>
      </w:r>
      <w:r w:rsidR="00CF64EE">
        <w:t>ing</w:t>
      </w:r>
      <w:r>
        <w:t xml:space="preserve"> employee breaks to maintain physical </w:t>
      </w:r>
      <w:r w:rsidR="00C624AC">
        <w:t>d</w:t>
      </w:r>
      <w:r>
        <w:t>istancing</w:t>
      </w:r>
    </w:p>
    <w:p w14:paraId="50151BEF" w14:textId="0097BA1B" w:rsidR="00213DC4" w:rsidRDefault="00DE3CBA" w:rsidP="00C624AC">
      <w:pPr>
        <w:pStyle w:val="PlanBulletChecksII"/>
        <w:rPr>
          <w:color w:val="000066"/>
          <w:sz w:val="26"/>
        </w:rPr>
      </w:pPr>
      <w:r>
        <w:t>Adjust</w:t>
      </w:r>
      <w:r w:rsidR="00CF64EE">
        <w:t>ing</w:t>
      </w:r>
      <w:r>
        <w:t xml:space="preserve"> maximum occupancy rules based on the size of </w:t>
      </w:r>
      <w:r w:rsidR="00014741">
        <w:t xml:space="preserve">the </w:t>
      </w:r>
      <w:r>
        <w:t>facility (capacity limits should be low enough to ensure physical distancing</w:t>
      </w:r>
      <w:r w:rsidR="00A3237C">
        <w:t>)</w:t>
      </w:r>
    </w:p>
    <w:p w14:paraId="07779486" w14:textId="0860822C" w:rsidR="00213DC4" w:rsidRPr="00D10133" w:rsidRDefault="00DE3CBA" w:rsidP="00D10133">
      <w:pPr>
        <w:pStyle w:val="PlanSectionMain"/>
        <w:rPr>
          <w:rFonts w:eastAsia="Arial"/>
        </w:rPr>
      </w:pPr>
      <w:r w:rsidRPr="00D10133">
        <w:rPr>
          <w:rFonts w:eastAsia="Arial"/>
        </w:rPr>
        <w:lastRenderedPageBreak/>
        <w:t>SERVICE DEPARTMENT</w:t>
      </w:r>
    </w:p>
    <w:p w14:paraId="639F1A0A" w14:textId="77777777" w:rsidR="00213DC4" w:rsidRPr="00D10133" w:rsidRDefault="00DE3CBA" w:rsidP="00D10133">
      <w:pPr>
        <w:pStyle w:val="PlanProse"/>
        <w:rPr>
          <w:rFonts w:eastAsia="Arial"/>
        </w:rPr>
      </w:pPr>
      <w:r w:rsidRPr="00D10133">
        <w:rPr>
          <w:rFonts w:eastAsia="Arial"/>
        </w:rPr>
        <w:t>Do not allow congregating in customer waiting lounge.</w:t>
      </w:r>
    </w:p>
    <w:p w14:paraId="69B6DDFA" w14:textId="5EADC5A3" w:rsidR="00213DC4" w:rsidRPr="00D10133" w:rsidRDefault="00DE3CBA" w:rsidP="00D10133">
      <w:pPr>
        <w:pStyle w:val="PlanProse"/>
        <w:rPr>
          <w:rFonts w:eastAsia="Arial"/>
        </w:rPr>
      </w:pPr>
      <w:r w:rsidRPr="00D10133">
        <w:rPr>
          <w:rFonts w:eastAsia="Arial"/>
        </w:rPr>
        <w:t xml:space="preserve">Try to </w:t>
      </w:r>
      <w:r w:rsidR="00834BF7">
        <w:rPr>
          <w:rFonts w:eastAsia="Arial"/>
        </w:rPr>
        <w:t>encourage</w:t>
      </w:r>
      <w:r w:rsidR="00834BF7" w:rsidRPr="00D10133">
        <w:rPr>
          <w:rFonts w:eastAsia="Arial"/>
        </w:rPr>
        <w:t xml:space="preserve"> </w:t>
      </w:r>
      <w:r w:rsidRPr="00D10133">
        <w:rPr>
          <w:rFonts w:eastAsia="Arial"/>
        </w:rPr>
        <w:t>electronic signatures where possible from customer (email, etc.).</w:t>
      </w:r>
    </w:p>
    <w:p w14:paraId="276EB2B0" w14:textId="77777777" w:rsidR="00213DC4" w:rsidRPr="00D10133" w:rsidRDefault="00DE3CBA" w:rsidP="00D10133">
      <w:pPr>
        <w:pStyle w:val="PlanSectionII"/>
        <w:rPr>
          <w:rFonts w:eastAsia="Arial"/>
        </w:rPr>
      </w:pPr>
      <w:r w:rsidRPr="00D10133">
        <w:rPr>
          <w:rFonts w:eastAsia="Arial"/>
        </w:rPr>
        <w:t>Checklist</w:t>
      </w:r>
    </w:p>
    <w:p w14:paraId="5CC9CEDF" w14:textId="7F998683" w:rsidR="00213DC4" w:rsidRPr="00D10133" w:rsidRDefault="00DE3CBA" w:rsidP="00D10133">
      <w:pPr>
        <w:pStyle w:val="PlanBulletChecksII"/>
      </w:pPr>
      <w:r w:rsidRPr="00D10133">
        <w:t xml:space="preserve">Inform customers before they come to </w:t>
      </w:r>
      <w:r w:rsidR="00F462AD">
        <w:t xml:space="preserve">the </w:t>
      </w:r>
      <w:r w:rsidRPr="00D10133">
        <w:t>dealership about the dealership’s COVID-19 procedures.</w:t>
      </w:r>
    </w:p>
    <w:p w14:paraId="45121F0C" w14:textId="77777777" w:rsidR="00213DC4" w:rsidRPr="00D10133" w:rsidRDefault="00DE3CBA" w:rsidP="00D10133">
      <w:pPr>
        <w:pStyle w:val="PlanBulletChecksII"/>
      </w:pPr>
      <w:r w:rsidRPr="00D10133">
        <w:t>Inform customers how we disinfect their vehicles.</w:t>
      </w:r>
    </w:p>
    <w:p w14:paraId="58EBBDEA" w14:textId="71A20CDA" w:rsidR="00213DC4" w:rsidRPr="00D10133" w:rsidRDefault="00DE3CBA" w:rsidP="00D10133">
      <w:pPr>
        <w:pStyle w:val="PlanBulletChecksII"/>
      </w:pPr>
      <w:r w:rsidRPr="00D10133">
        <w:t>Observe 6-foot social distancing between customers and service advisor</w:t>
      </w:r>
      <w:r w:rsidR="002840F3">
        <w:t>s</w:t>
      </w:r>
    </w:p>
    <w:p w14:paraId="66E19D36" w14:textId="77777777" w:rsidR="00213DC4" w:rsidRPr="00D10133" w:rsidRDefault="00DE3CBA" w:rsidP="00D10133">
      <w:pPr>
        <w:pStyle w:val="PlanBulletChecksII"/>
      </w:pPr>
      <w:r w:rsidRPr="00D10133">
        <w:t>Use photo-estimating as much as possible to contact customer outlining needed repairs.</w:t>
      </w:r>
    </w:p>
    <w:p w14:paraId="3D052C87" w14:textId="20349286" w:rsidR="00D10133" w:rsidRDefault="00DE3CBA" w:rsidP="002A3DB8">
      <w:pPr>
        <w:pStyle w:val="PlanBulletChecksII"/>
        <w:rPr>
          <w:color w:val="000066"/>
          <w:spacing w:val="4"/>
          <w:sz w:val="26"/>
        </w:rPr>
      </w:pPr>
      <w:r>
        <w:t>Minimize touch points such as tablets,</w:t>
      </w:r>
      <w:r w:rsidR="00D10133">
        <w:t xml:space="preserve"> </w:t>
      </w:r>
      <w:r w:rsidRPr="00D10133">
        <w:rPr>
          <w:spacing w:val="-1"/>
        </w:rPr>
        <w:t>pens, credit cards and keys.</w:t>
      </w:r>
    </w:p>
    <w:p w14:paraId="3D3B8AE3" w14:textId="5A463F81" w:rsidR="00D10133" w:rsidRDefault="00DE3CBA" w:rsidP="00D10133">
      <w:pPr>
        <w:pStyle w:val="PlanBulletChecksII"/>
        <w:rPr>
          <w:color w:val="000066"/>
          <w:spacing w:val="4"/>
          <w:sz w:val="26"/>
        </w:rPr>
      </w:pPr>
      <w:r>
        <w:rPr>
          <w:spacing w:val="4"/>
        </w:rPr>
        <w:t>Complete payments electronically</w:t>
      </w:r>
    </w:p>
    <w:p w14:paraId="487A6355" w14:textId="7D98BE11" w:rsidR="00213DC4" w:rsidRPr="00D10133" w:rsidRDefault="00DE3CBA" w:rsidP="003752C0">
      <w:pPr>
        <w:pStyle w:val="PlanBulletChecksII"/>
        <w:rPr>
          <w:spacing w:val="-3"/>
        </w:rPr>
      </w:pPr>
      <w:r w:rsidRPr="00D10133">
        <w:rPr>
          <w:spacing w:val="4"/>
        </w:rPr>
        <w:t>Do not reuse pens until they can be</w:t>
      </w:r>
      <w:r w:rsidR="00D10133" w:rsidRPr="00D10133">
        <w:rPr>
          <w:spacing w:val="4"/>
        </w:rPr>
        <w:t xml:space="preserve"> </w:t>
      </w:r>
      <w:r w:rsidRPr="00D10133">
        <w:rPr>
          <w:spacing w:val="-3"/>
        </w:rPr>
        <w:t>disinfected</w:t>
      </w:r>
    </w:p>
    <w:p w14:paraId="4E9C7CF8" w14:textId="5BB48DAC" w:rsidR="00213DC4" w:rsidRPr="00D10133" w:rsidRDefault="00DE3CBA" w:rsidP="00D10133">
      <w:pPr>
        <w:pStyle w:val="PlanSectionMain"/>
        <w:rPr>
          <w:rFonts w:eastAsia="Arial"/>
        </w:rPr>
      </w:pPr>
      <w:r w:rsidRPr="00D10133">
        <w:rPr>
          <w:rFonts w:eastAsia="Arial"/>
        </w:rPr>
        <w:lastRenderedPageBreak/>
        <w:t>PARTS DEPARTMENT</w:t>
      </w:r>
    </w:p>
    <w:p w14:paraId="64730A29" w14:textId="5E442D05" w:rsidR="00213DC4" w:rsidRPr="00D10133" w:rsidRDefault="00DE3CBA" w:rsidP="00D10133">
      <w:pPr>
        <w:pStyle w:val="PlanSectionII"/>
        <w:rPr>
          <w:rFonts w:eastAsia="Arial"/>
        </w:rPr>
      </w:pPr>
      <w:r w:rsidRPr="00D10133">
        <w:rPr>
          <w:rFonts w:eastAsia="Arial"/>
        </w:rPr>
        <w:t>Checklist</w:t>
      </w:r>
    </w:p>
    <w:p w14:paraId="566C9C6E" w14:textId="01007D1E" w:rsidR="00D10133" w:rsidRPr="00D10133" w:rsidRDefault="00DE3CBA" w:rsidP="00D10133">
      <w:pPr>
        <w:pStyle w:val="PlanBulletChecksII"/>
        <w:rPr>
          <w:color w:val="000066"/>
          <w:sz w:val="26"/>
        </w:rPr>
      </w:pPr>
      <w:r>
        <w:t xml:space="preserve">Observe 6-foot social distancing between customers and parts counterperson </w:t>
      </w:r>
    </w:p>
    <w:p w14:paraId="10BA6697" w14:textId="0ACCA5A5" w:rsidR="00557056" w:rsidRDefault="00557056" w:rsidP="00557056">
      <w:pPr>
        <w:pStyle w:val="PlanBulletChecksII"/>
        <w:rPr>
          <w:color w:val="000066"/>
          <w:sz w:val="26"/>
        </w:rPr>
      </w:pPr>
      <w:r>
        <w:t>T</w:t>
      </w:r>
      <w:r w:rsidR="00DE3CBA">
        <w:t>ape off distance area on ground or by other means of demonstrating distancing.</w:t>
      </w:r>
    </w:p>
    <w:p w14:paraId="4D01870F" w14:textId="2F7F21C6" w:rsidR="00557056" w:rsidRDefault="00DE3CBA" w:rsidP="00557056">
      <w:pPr>
        <w:pStyle w:val="PlanBulletChecksII"/>
        <w:rPr>
          <w:color w:val="000066"/>
          <w:sz w:val="26"/>
        </w:rPr>
      </w:pPr>
      <w:r>
        <w:t>Minimize physical contact with customers (e.g., use tablets, pens, credit cards, parts scanners, keyboards).</w:t>
      </w:r>
    </w:p>
    <w:p w14:paraId="15568AF1" w14:textId="020FC934" w:rsidR="00557056" w:rsidRDefault="00DE3CBA" w:rsidP="00557056">
      <w:pPr>
        <w:pStyle w:val="PlanBulletChecksII"/>
        <w:rPr>
          <w:color w:val="000066"/>
          <w:sz w:val="26"/>
        </w:rPr>
      </w:pPr>
      <w:r w:rsidRPr="00557056">
        <w:rPr>
          <w:spacing w:val="4"/>
        </w:rPr>
        <w:t>Enable online ordering with online</w:t>
      </w:r>
      <w:r w:rsidR="00557056" w:rsidRPr="00557056">
        <w:rPr>
          <w:spacing w:val="4"/>
        </w:rPr>
        <w:t xml:space="preserve"> </w:t>
      </w:r>
      <w:r>
        <w:t>payment and notification of curbside pickup.</w:t>
      </w:r>
    </w:p>
    <w:p w14:paraId="7E06B231" w14:textId="3A636F4E" w:rsidR="00557056" w:rsidRDefault="00DE3CBA" w:rsidP="00557056">
      <w:pPr>
        <w:pStyle w:val="PlanBulletChecksII"/>
        <w:rPr>
          <w:color w:val="000066"/>
          <w:sz w:val="26"/>
        </w:rPr>
      </w:pPr>
      <w:r>
        <w:t>Offer contactless delivery services for local area.</w:t>
      </w:r>
    </w:p>
    <w:p w14:paraId="441439EF" w14:textId="27C14D11" w:rsidR="00213DC4" w:rsidRDefault="00DE3CBA" w:rsidP="00557056">
      <w:pPr>
        <w:pStyle w:val="PlanBulletChecksII"/>
        <w:rPr>
          <w:color w:val="000066"/>
          <w:sz w:val="26"/>
        </w:rPr>
      </w:pPr>
      <w:r>
        <w:t>Designate a shelf or bin for each technician to expedite storage of needed parts and eliminate social contact.</w:t>
      </w:r>
    </w:p>
    <w:p w14:paraId="69981F3C" w14:textId="77777777" w:rsidR="00213DC4" w:rsidRDefault="00DE3CBA" w:rsidP="00557056">
      <w:pPr>
        <w:pStyle w:val="PlanSectionMain"/>
        <w:rPr>
          <w:rFonts w:eastAsia="Arial"/>
        </w:rPr>
      </w:pPr>
      <w:r>
        <w:rPr>
          <w:rFonts w:eastAsia="Arial"/>
        </w:rPr>
        <w:lastRenderedPageBreak/>
        <w:t>KNOW THE SYMPTOMS</w:t>
      </w:r>
    </w:p>
    <w:p w14:paraId="0BF330E5" w14:textId="0729D56C" w:rsidR="00213DC4" w:rsidRPr="00557056" w:rsidRDefault="00DE3CBA" w:rsidP="00557056">
      <w:pPr>
        <w:pStyle w:val="PlanProse"/>
        <w:rPr>
          <w:rFonts w:eastAsia="Arial"/>
        </w:rPr>
      </w:pPr>
      <w:r w:rsidRPr="00557056">
        <w:rPr>
          <w:rFonts w:eastAsia="Arial"/>
        </w:rPr>
        <w:t>COVID-19 Symptoms may appear 2–14 days after exposure to the virus.</w:t>
      </w:r>
    </w:p>
    <w:p w14:paraId="0BA76A7B" w14:textId="643E3761" w:rsidR="00213DC4" w:rsidRPr="00557056" w:rsidRDefault="00DE3CBA" w:rsidP="00557056">
      <w:pPr>
        <w:pStyle w:val="PlanAside"/>
        <w:rPr>
          <w:rFonts w:eastAsia="Arial"/>
        </w:rPr>
      </w:pPr>
      <w:r w:rsidRPr="00557056">
        <w:rPr>
          <w:rFonts w:eastAsia="Arial"/>
        </w:rPr>
        <w:t xml:space="preserve">People with COVID-19 have had a wide range of symptoms reported – ranging from mild symptoms to severe illness </w:t>
      </w:r>
    </w:p>
    <w:p w14:paraId="30ACA762" w14:textId="77777777" w:rsidR="00213DC4" w:rsidRDefault="00DE3CBA" w:rsidP="00557056">
      <w:pPr>
        <w:pStyle w:val="PlanProse"/>
        <w:rPr>
          <w:rFonts w:eastAsia="Arial"/>
        </w:rPr>
      </w:pPr>
      <w:r>
        <w:rPr>
          <w:rFonts w:eastAsia="Arial"/>
        </w:rPr>
        <w:t>Symptoms identified by the CDC include:</w:t>
      </w:r>
    </w:p>
    <w:p w14:paraId="440D6A84" w14:textId="2A21F09C" w:rsidR="009C3303" w:rsidRDefault="009C3303" w:rsidP="00557056">
      <w:pPr>
        <w:pStyle w:val="PlanBulletChecksII"/>
      </w:pPr>
      <w:r>
        <w:t>Fever or chills</w:t>
      </w:r>
    </w:p>
    <w:p w14:paraId="6A9E2501" w14:textId="58DA26C0" w:rsidR="00213DC4" w:rsidRDefault="00011A1A" w:rsidP="00557056">
      <w:pPr>
        <w:pStyle w:val="PlanBulletChecksII"/>
      </w:pPr>
      <w:r>
        <w:rPr>
          <w:noProof/>
        </w:rPr>
        <mc:AlternateContent>
          <mc:Choice Requires="wps">
            <w:drawing>
              <wp:anchor distT="0" distB="0" distL="0" distR="0" simplePos="0" relativeHeight="251642880" behindDoc="1" locked="0" layoutInCell="1" allowOverlap="1" wp14:anchorId="42292EEB" wp14:editId="50C06A09">
                <wp:simplePos x="0" y="0"/>
                <wp:positionH relativeFrom="page">
                  <wp:posOffset>4395470</wp:posOffset>
                </wp:positionH>
                <wp:positionV relativeFrom="page">
                  <wp:posOffset>3218815</wp:posOffset>
                </wp:positionV>
                <wp:extent cx="3175635" cy="2584450"/>
                <wp:effectExtent l="0" t="0" r="0" b="0"/>
                <wp:wrapSquare wrapText="bothSides"/>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58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29CC" w14:textId="77777777" w:rsidR="00213DC4" w:rsidRDefault="00DE3CBA">
                            <w:pPr>
                              <w:spacing w:before="989" w:after="240"/>
                              <w:ind w:left="427" w:right="677"/>
                              <w:textAlignment w:val="baseline"/>
                            </w:pPr>
                            <w:r>
                              <w:rPr>
                                <w:noProof/>
                              </w:rPr>
                              <w:drawing>
                                <wp:inline distT="0" distB="0" distL="0" distR="0" wp14:anchorId="09417ADB" wp14:editId="0AC16692">
                                  <wp:extent cx="2474595" cy="1804035"/>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0"/>
                                          <a:stretch>
                                            <a:fillRect/>
                                          </a:stretch>
                                        </pic:blipFill>
                                        <pic:spPr>
                                          <a:xfrm>
                                            <a:off x="0" y="0"/>
                                            <a:ext cx="2474595" cy="18040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2EEB" id="Text Box 18" o:spid="_x0000_s1037" type="#_x0000_t202" style="position:absolute;left:0;text-align:left;margin-left:346.1pt;margin-top:253.45pt;width:250.05pt;height:203.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" filled="f" stroked="f">
                <v:textbox inset="0,0,0,0">
                  <w:txbxContent>
                    <w:p w14:paraId="3A0929CC" w14:textId="77777777" w:rsidR="00213DC4" w:rsidRDefault="00DE3CBA">
                      <w:pPr>
                        <w:spacing w:before="989" w:after="240"/>
                        <w:ind w:left="427" w:right="677"/>
                        <w:textAlignment w:val="baseline"/>
                      </w:pPr>
                      <w:r>
                        <w:rPr>
                          <w:noProof/>
                        </w:rPr>
                        <w:drawing>
                          <wp:inline distT="0" distB="0" distL="0" distR="0" wp14:anchorId="09417ADB" wp14:editId="0AC16692">
                            <wp:extent cx="2474595" cy="1804035"/>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1"/>
                                    <a:stretch>
                                      <a:fillRect/>
                                    </a:stretch>
                                  </pic:blipFill>
                                  <pic:spPr>
                                    <a:xfrm>
                                      <a:off x="0" y="0"/>
                                      <a:ext cx="2474595" cy="1804035"/>
                                    </a:xfrm>
                                    <a:prstGeom prst="rect">
                                      <a:avLst/>
                                    </a:prstGeom>
                                  </pic:spPr>
                                </pic:pic>
                              </a:graphicData>
                            </a:graphic>
                          </wp:inline>
                        </w:drawing>
                      </w:r>
                    </w:p>
                  </w:txbxContent>
                </v:textbox>
                <w10:wrap type="square" anchorx="page" anchory="page"/>
              </v:shape>
            </w:pict>
          </mc:Fallback>
        </mc:AlternateContent>
      </w:r>
      <w:r w:rsidR="00DE3CBA">
        <w:t>Cough</w:t>
      </w:r>
    </w:p>
    <w:p w14:paraId="4FFE7F5D" w14:textId="665A4A80" w:rsidR="00213DC4" w:rsidRDefault="00DE3CBA" w:rsidP="00557056">
      <w:pPr>
        <w:pStyle w:val="PlanBulletChecksII"/>
      </w:pPr>
      <w:r>
        <w:t>Shortness of breath or difficulty breathing</w:t>
      </w:r>
    </w:p>
    <w:p w14:paraId="30E8F13C" w14:textId="0636DCA2" w:rsidR="009C3303" w:rsidRDefault="009C3303" w:rsidP="00557056">
      <w:pPr>
        <w:pStyle w:val="PlanBulletChecksII"/>
      </w:pPr>
      <w:r>
        <w:t>Fatigue</w:t>
      </w:r>
    </w:p>
    <w:p w14:paraId="5BC94816" w14:textId="0032B464" w:rsidR="00213DC4" w:rsidRDefault="00DE3CBA" w:rsidP="00557056">
      <w:pPr>
        <w:pStyle w:val="PlanBulletChecksII"/>
        <w:rPr>
          <w:spacing w:val="-5"/>
        </w:rPr>
      </w:pPr>
      <w:r>
        <w:rPr>
          <w:spacing w:val="-5"/>
        </w:rPr>
        <w:t xml:space="preserve">Muscle </w:t>
      </w:r>
      <w:r w:rsidR="009C3303">
        <w:rPr>
          <w:spacing w:val="-5"/>
        </w:rPr>
        <w:t>or body aches</w:t>
      </w:r>
    </w:p>
    <w:p w14:paraId="369EC530" w14:textId="5AA410B6" w:rsidR="009C3303" w:rsidRDefault="009C3303" w:rsidP="00557056">
      <w:pPr>
        <w:pStyle w:val="PlanBulletChecksII"/>
        <w:rPr>
          <w:spacing w:val="-2"/>
        </w:rPr>
      </w:pPr>
      <w:r>
        <w:rPr>
          <w:spacing w:val="-2"/>
        </w:rPr>
        <w:t>Headache</w:t>
      </w:r>
    </w:p>
    <w:p w14:paraId="53DF66A2" w14:textId="7020D52B" w:rsidR="00213DC4" w:rsidRDefault="00DE3CBA" w:rsidP="00557056">
      <w:pPr>
        <w:pStyle w:val="PlanBulletChecksII"/>
        <w:rPr>
          <w:spacing w:val="-2"/>
        </w:rPr>
      </w:pPr>
      <w:r>
        <w:rPr>
          <w:spacing w:val="-2"/>
        </w:rPr>
        <w:t>Sore throat</w:t>
      </w:r>
    </w:p>
    <w:p w14:paraId="3C712B3F" w14:textId="008372FF" w:rsidR="00213DC4" w:rsidRDefault="00DE3CBA" w:rsidP="00557056">
      <w:pPr>
        <w:pStyle w:val="PlanBulletChecksII"/>
        <w:rPr>
          <w:spacing w:val="-2"/>
        </w:rPr>
      </w:pPr>
      <w:r>
        <w:rPr>
          <w:spacing w:val="-2"/>
        </w:rPr>
        <w:t>New loss of taste or smell</w:t>
      </w:r>
    </w:p>
    <w:p w14:paraId="4DDF4C19" w14:textId="5544A3FC" w:rsidR="009C3303" w:rsidRDefault="009C3303" w:rsidP="00557056">
      <w:pPr>
        <w:pStyle w:val="PlanBulletChecksII"/>
        <w:rPr>
          <w:spacing w:val="-2"/>
        </w:rPr>
      </w:pPr>
      <w:r>
        <w:rPr>
          <w:spacing w:val="-2"/>
        </w:rPr>
        <w:t>Congestion or runny nose</w:t>
      </w:r>
    </w:p>
    <w:p w14:paraId="4553E3F9" w14:textId="2353C51E" w:rsidR="009C3303" w:rsidRDefault="009C3303" w:rsidP="00557056">
      <w:pPr>
        <w:pStyle w:val="PlanBulletChecksII"/>
        <w:rPr>
          <w:spacing w:val="-2"/>
        </w:rPr>
      </w:pPr>
      <w:r>
        <w:rPr>
          <w:spacing w:val="-2"/>
        </w:rPr>
        <w:t>Nausea or vomiting</w:t>
      </w:r>
    </w:p>
    <w:p w14:paraId="5FBDD761" w14:textId="2F770FBE" w:rsidR="009C3303" w:rsidRDefault="009C3303" w:rsidP="00557056">
      <w:pPr>
        <w:pStyle w:val="PlanBulletChecksII"/>
        <w:rPr>
          <w:spacing w:val="-2"/>
        </w:rPr>
      </w:pPr>
      <w:r>
        <w:rPr>
          <w:spacing w:val="-2"/>
        </w:rPr>
        <w:t>Diarrhea</w:t>
      </w:r>
    </w:p>
    <w:p w14:paraId="0CEA3453" w14:textId="0CE432D1" w:rsidR="00557056" w:rsidRDefault="00557056">
      <w:pPr>
        <w:pStyle w:val="PlanBulletChecks"/>
        <w:numPr>
          <w:ilvl w:val="0"/>
          <w:numId w:val="0"/>
        </w:numPr>
        <w:rPr>
          <w:rFonts w:eastAsia="Arial"/>
        </w:rPr>
      </w:pPr>
    </w:p>
    <w:p w14:paraId="297E23F0" w14:textId="6DB33974" w:rsidR="00557056" w:rsidRDefault="00557056" w:rsidP="00557056">
      <w:pPr>
        <w:pStyle w:val="PlanBulletChecks"/>
        <w:numPr>
          <w:ilvl w:val="0"/>
          <w:numId w:val="0"/>
        </w:numPr>
        <w:ind w:left="1440" w:hanging="360"/>
        <w:rPr>
          <w:rFonts w:eastAsia="Arial"/>
        </w:rPr>
      </w:pPr>
    </w:p>
    <w:p w14:paraId="0FAFFEEB" w14:textId="77777777" w:rsidR="00557056" w:rsidRDefault="00557056" w:rsidP="00557056">
      <w:pPr>
        <w:pStyle w:val="PlanBulletChecks"/>
        <w:numPr>
          <w:ilvl w:val="0"/>
          <w:numId w:val="0"/>
        </w:numPr>
        <w:ind w:left="1440" w:hanging="360"/>
        <w:rPr>
          <w:rFonts w:eastAsia="Arial"/>
        </w:rPr>
      </w:pPr>
    </w:p>
    <w:p w14:paraId="5C94D3EC" w14:textId="77777777" w:rsidR="00213DC4" w:rsidRDefault="00DE3CBA" w:rsidP="00DB1E91">
      <w:pPr>
        <w:pStyle w:val="PlanAsideII"/>
        <w:rPr>
          <w:rFonts w:eastAsia="Arial"/>
          <w:color w:val="FF0000"/>
        </w:rPr>
      </w:pPr>
      <w:r>
        <w:rPr>
          <w:rFonts w:eastAsia="Arial"/>
          <w:color w:val="FF0000"/>
        </w:rPr>
        <w:t xml:space="preserve">Older adults and people who have severe </w:t>
      </w:r>
      <w:r>
        <w:rPr>
          <w:rFonts w:eastAsia="Arial"/>
          <w:color w:val="FF0000"/>
        </w:rPr>
        <w:br/>
        <w:t>underlying medical conditions</w:t>
      </w:r>
      <w:r>
        <w:rPr>
          <w:rFonts w:eastAsia="Arial"/>
        </w:rPr>
        <w:t xml:space="preserve"> like heart or lung </w:t>
      </w:r>
      <w:r>
        <w:rPr>
          <w:rFonts w:eastAsia="Arial"/>
        </w:rPr>
        <w:br/>
        <w:t xml:space="preserve">disease or diabetes seem to be at higher risk </w:t>
      </w:r>
      <w:r>
        <w:rPr>
          <w:rFonts w:eastAsia="Arial"/>
        </w:rPr>
        <w:br/>
        <w:t xml:space="preserve">for developing more serious complications from </w:t>
      </w:r>
      <w:r>
        <w:rPr>
          <w:rFonts w:eastAsia="Arial"/>
        </w:rPr>
        <w:br/>
        <w:t>COVID-19 illness.</w:t>
      </w:r>
    </w:p>
    <w:p w14:paraId="210A03BB" w14:textId="1B0A2C13" w:rsidR="00213DC4" w:rsidRDefault="008A5780" w:rsidP="00DB1E91">
      <w:pPr>
        <w:pStyle w:val="PlanSectionMain"/>
        <w:rPr>
          <w:rFonts w:eastAsia="Arial"/>
        </w:rPr>
      </w:pPr>
      <w:r>
        <w:rPr>
          <w:rFonts w:eastAsia="Arial"/>
        </w:rPr>
        <w:lastRenderedPageBreak/>
        <w:t>PRE-SHIFT</w:t>
      </w:r>
      <w:r w:rsidR="00DE3CBA">
        <w:rPr>
          <w:rFonts w:eastAsia="Arial"/>
        </w:rPr>
        <w:t xml:space="preserve"> SCREENINGS</w:t>
      </w:r>
    </w:p>
    <w:p w14:paraId="183DF13B" w14:textId="512B1FFE" w:rsidR="00213DC4" w:rsidRDefault="00AD62AA" w:rsidP="00AD62AA">
      <w:pPr>
        <w:pStyle w:val="PlanProse"/>
        <w:rPr>
          <w:rFonts w:eastAsia="Arial"/>
        </w:rPr>
      </w:pPr>
      <w:r>
        <w:rPr>
          <w:rFonts w:eastAsia="Arial"/>
        </w:rPr>
        <w:t xml:space="preserve">The Dealership </w:t>
      </w:r>
      <w:r w:rsidR="008A5780">
        <w:rPr>
          <w:rFonts w:eastAsia="Arial"/>
        </w:rPr>
        <w:t xml:space="preserve">requires pre-shift </w:t>
      </w:r>
      <w:r w:rsidR="00DE3CBA">
        <w:rPr>
          <w:rFonts w:eastAsia="Arial"/>
        </w:rPr>
        <w:t>self-symptom screenings for all workers at the beginning of their shift</w:t>
      </w:r>
      <w:r w:rsidR="008A5780">
        <w:rPr>
          <w:rFonts w:eastAsia="Arial"/>
        </w:rPr>
        <w:t>.</w:t>
      </w:r>
    </w:p>
    <w:p w14:paraId="4B425606" w14:textId="37D10E03" w:rsidR="00213DC4" w:rsidRPr="00AD62AA" w:rsidRDefault="00DE3CBA" w:rsidP="00AD62AA">
      <w:pPr>
        <w:pStyle w:val="PlanSectionMain"/>
        <w:rPr>
          <w:rFonts w:eastAsia="Arial"/>
        </w:rPr>
      </w:pPr>
      <w:r w:rsidRPr="00AD62AA">
        <w:rPr>
          <w:rFonts w:eastAsia="Arial"/>
        </w:rPr>
        <w:lastRenderedPageBreak/>
        <w:t>STAY HOME IF SICK</w:t>
      </w:r>
    </w:p>
    <w:p w14:paraId="4AEAF33B" w14:textId="2530142C" w:rsidR="00213DC4" w:rsidRDefault="00DE3CBA" w:rsidP="00AD62AA">
      <w:pPr>
        <w:pStyle w:val="PlanProse"/>
        <w:rPr>
          <w:rFonts w:eastAsia="Arial"/>
        </w:rPr>
      </w:pPr>
      <w:r>
        <w:rPr>
          <w:rFonts w:eastAsia="Arial"/>
        </w:rPr>
        <w:t>Encourage employees to stay home, call a healthcare provider if they have symptoms.</w:t>
      </w:r>
    </w:p>
    <w:p w14:paraId="3281EA1D" w14:textId="0EC87BEC" w:rsidR="00213DC4" w:rsidRDefault="00DE3CBA" w:rsidP="00AD62AA">
      <w:pPr>
        <w:pStyle w:val="PlanProse"/>
        <w:rPr>
          <w:rFonts w:eastAsia="Arial"/>
        </w:rPr>
      </w:pPr>
      <w:r>
        <w:rPr>
          <w:rFonts w:eastAsia="Arial"/>
        </w:rPr>
        <w:t xml:space="preserve">Employees should NOT come into work </w:t>
      </w:r>
      <w:r w:rsidR="009B0F3F">
        <w:rPr>
          <w:rFonts w:eastAsia="Arial"/>
        </w:rPr>
        <w:t xml:space="preserve">before speaking with the </w:t>
      </w:r>
      <w:r w:rsidR="00493989">
        <w:rPr>
          <w:rFonts w:eastAsia="Arial"/>
        </w:rPr>
        <w:t>Designated Response Team Member</w:t>
      </w:r>
      <w:r w:rsidR="009B0F3F">
        <w:rPr>
          <w:rFonts w:eastAsia="Arial"/>
        </w:rPr>
        <w:t xml:space="preserve"> </w:t>
      </w:r>
      <w:r>
        <w:rPr>
          <w:rFonts w:eastAsia="Arial"/>
        </w:rPr>
        <w:t>if the employee is experiencing</w:t>
      </w:r>
      <w:r w:rsidR="00EA02A8">
        <w:rPr>
          <w:rFonts w:eastAsia="Arial"/>
        </w:rPr>
        <w:t>:</w:t>
      </w:r>
    </w:p>
    <w:p w14:paraId="61E6D4A4" w14:textId="77777777" w:rsidR="00EA02A8" w:rsidRDefault="00EA02A8" w:rsidP="00EA02A8">
      <w:pPr>
        <w:pStyle w:val="PlanBulletChecksII"/>
      </w:pPr>
      <w:r>
        <w:t>Fever or chills</w:t>
      </w:r>
    </w:p>
    <w:p w14:paraId="6F78741D" w14:textId="2C594C38" w:rsidR="00EA02A8" w:rsidRDefault="00EA02A8" w:rsidP="00EA02A8">
      <w:pPr>
        <w:pStyle w:val="PlanBulletChecksII"/>
      </w:pPr>
      <w:r>
        <w:t>Cough</w:t>
      </w:r>
    </w:p>
    <w:p w14:paraId="7B0B62E2" w14:textId="77777777" w:rsidR="00EA02A8" w:rsidRDefault="00EA02A8" w:rsidP="00EA02A8">
      <w:pPr>
        <w:pStyle w:val="PlanBulletChecksII"/>
      </w:pPr>
      <w:r>
        <w:t>Shortness of breath or difficulty breathing</w:t>
      </w:r>
    </w:p>
    <w:p w14:paraId="7EDD7D19" w14:textId="77777777" w:rsidR="00EA02A8" w:rsidRDefault="00EA02A8" w:rsidP="00EA02A8">
      <w:pPr>
        <w:pStyle w:val="PlanBulletChecksII"/>
      </w:pPr>
      <w:r>
        <w:t>Fatigue</w:t>
      </w:r>
    </w:p>
    <w:p w14:paraId="121511CF" w14:textId="77777777" w:rsidR="00EA02A8" w:rsidRDefault="00EA02A8" w:rsidP="00EA02A8">
      <w:pPr>
        <w:pStyle w:val="PlanBulletChecksII"/>
        <w:rPr>
          <w:spacing w:val="-5"/>
        </w:rPr>
      </w:pPr>
      <w:r>
        <w:rPr>
          <w:spacing w:val="-5"/>
        </w:rPr>
        <w:t>Muscle or body aches</w:t>
      </w:r>
    </w:p>
    <w:p w14:paraId="4D58F110" w14:textId="77777777" w:rsidR="00EA02A8" w:rsidRDefault="00EA02A8" w:rsidP="00EA02A8">
      <w:pPr>
        <w:pStyle w:val="PlanBulletChecksII"/>
        <w:rPr>
          <w:spacing w:val="-2"/>
        </w:rPr>
      </w:pPr>
      <w:r>
        <w:rPr>
          <w:spacing w:val="-2"/>
        </w:rPr>
        <w:t>Headache</w:t>
      </w:r>
    </w:p>
    <w:p w14:paraId="6824DBDC" w14:textId="77777777" w:rsidR="00EA02A8" w:rsidRDefault="00EA02A8" w:rsidP="00EA02A8">
      <w:pPr>
        <w:pStyle w:val="PlanBulletChecksII"/>
        <w:rPr>
          <w:spacing w:val="-2"/>
        </w:rPr>
      </w:pPr>
      <w:r>
        <w:rPr>
          <w:spacing w:val="-2"/>
        </w:rPr>
        <w:t>Sore throat</w:t>
      </w:r>
    </w:p>
    <w:p w14:paraId="69137A16" w14:textId="77777777" w:rsidR="00EA02A8" w:rsidRDefault="00EA02A8" w:rsidP="00EA02A8">
      <w:pPr>
        <w:pStyle w:val="PlanBulletChecksII"/>
        <w:rPr>
          <w:spacing w:val="-2"/>
        </w:rPr>
      </w:pPr>
      <w:r>
        <w:rPr>
          <w:spacing w:val="-2"/>
        </w:rPr>
        <w:t>New loss of taste or smell</w:t>
      </w:r>
    </w:p>
    <w:p w14:paraId="2B3F7ECD" w14:textId="77777777" w:rsidR="00EA02A8" w:rsidRDefault="00EA02A8" w:rsidP="00EA02A8">
      <w:pPr>
        <w:pStyle w:val="PlanBulletChecksII"/>
        <w:rPr>
          <w:spacing w:val="-2"/>
        </w:rPr>
      </w:pPr>
      <w:r>
        <w:rPr>
          <w:spacing w:val="-2"/>
        </w:rPr>
        <w:t>Congestion or runny nose</w:t>
      </w:r>
    </w:p>
    <w:p w14:paraId="3DF04C06" w14:textId="77777777" w:rsidR="00EA02A8" w:rsidRDefault="00EA02A8" w:rsidP="00EA02A8">
      <w:pPr>
        <w:pStyle w:val="PlanBulletChecksII"/>
        <w:rPr>
          <w:spacing w:val="-2"/>
        </w:rPr>
      </w:pPr>
      <w:r>
        <w:rPr>
          <w:spacing w:val="-2"/>
        </w:rPr>
        <w:t>Nausea or vomiting</w:t>
      </w:r>
    </w:p>
    <w:p w14:paraId="46A15BF2" w14:textId="77777777" w:rsidR="00EA02A8" w:rsidRDefault="00EA02A8" w:rsidP="00EA02A8">
      <w:pPr>
        <w:pStyle w:val="PlanBulletChecksII"/>
        <w:rPr>
          <w:spacing w:val="-2"/>
        </w:rPr>
      </w:pPr>
      <w:r>
        <w:rPr>
          <w:spacing w:val="-2"/>
        </w:rPr>
        <w:t>Diarrhea</w:t>
      </w:r>
    </w:p>
    <w:p w14:paraId="1749BA8D" w14:textId="6F305D01" w:rsidR="00213DC4" w:rsidRDefault="00DE3CBA" w:rsidP="00493989">
      <w:pPr>
        <w:pStyle w:val="PlanAside"/>
        <w:rPr>
          <w:rFonts w:eastAsia="Arial"/>
        </w:rPr>
      </w:pPr>
      <w:r>
        <w:rPr>
          <w:rFonts w:eastAsia="Arial"/>
        </w:rPr>
        <w:t>Or if they or someone they live with have been diagnosed with COVID-19</w:t>
      </w:r>
      <w:r w:rsidR="00D5525F">
        <w:rPr>
          <w:rFonts w:eastAsia="Arial"/>
        </w:rPr>
        <w:t xml:space="preserve"> and </w:t>
      </w:r>
      <w:r w:rsidR="00513522">
        <w:rPr>
          <w:rFonts w:eastAsia="Arial"/>
        </w:rPr>
        <w:t>employee is</w:t>
      </w:r>
      <w:r w:rsidR="00D5525F">
        <w:rPr>
          <w:rFonts w:eastAsia="Arial"/>
        </w:rPr>
        <w:t xml:space="preserve"> symptomatic</w:t>
      </w:r>
    </w:p>
    <w:p w14:paraId="7BE4B2C1" w14:textId="77777777" w:rsidR="00213DC4" w:rsidRDefault="00DE3CBA" w:rsidP="00493989">
      <w:pPr>
        <w:pStyle w:val="PlanSectionMain"/>
        <w:rPr>
          <w:rFonts w:eastAsia="Arial"/>
        </w:rPr>
      </w:pPr>
      <w:r>
        <w:rPr>
          <w:rFonts w:eastAsia="Arial"/>
        </w:rPr>
        <w:lastRenderedPageBreak/>
        <w:t>WHEN TO SEEK MEDICAL ATTENTION</w:t>
      </w:r>
    </w:p>
    <w:p w14:paraId="0FAA816B" w14:textId="43489DCE" w:rsidR="00213DC4" w:rsidRPr="00493989" w:rsidRDefault="00DE3CBA" w:rsidP="00493989">
      <w:pPr>
        <w:pStyle w:val="PlanProse"/>
        <w:rPr>
          <w:rFonts w:eastAsia="Arial"/>
        </w:rPr>
      </w:pPr>
      <w:r w:rsidRPr="00493989">
        <w:rPr>
          <w:rFonts w:eastAsia="Arial"/>
        </w:rPr>
        <w:t>Seek medical attention if symptoms become severe, including persistent pain or pressure in the chest, confusion, or bluish lips or face.</w:t>
      </w:r>
    </w:p>
    <w:p w14:paraId="1B338E43" w14:textId="4A894071" w:rsidR="00213DC4" w:rsidRPr="00493989" w:rsidRDefault="00DE3CBA" w:rsidP="00493989">
      <w:pPr>
        <w:pStyle w:val="PlanAside"/>
        <w:rPr>
          <w:rFonts w:eastAsia="Arial"/>
        </w:rPr>
      </w:pPr>
      <w:r w:rsidRPr="00493989">
        <w:rPr>
          <w:rFonts w:eastAsia="Arial"/>
        </w:rPr>
        <w:t xml:space="preserve">This list is not all possible symptoms. </w:t>
      </w:r>
      <w:r w:rsidRPr="00493989">
        <w:rPr>
          <w:rFonts w:eastAsia="Arial"/>
        </w:rPr>
        <w:br/>
        <w:t xml:space="preserve">Please call your medical provider for any </w:t>
      </w:r>
      <w:r w:rsidRPr="00493989">
        <w:rPr>
          <w:rFonts w:eastAsia="Arial"/>
        </w:rPr>
        <w:br/>
        <w:t xml:space="preserve">other symptoms that are severe or </w:t>
      </w:r>
      <w:r w:rsidRPr="00493989">
        <w:rPr>
          <w:rFonts w:eastAsia="Arial"/>
        </w:rPr>
        <w:br/>
        <w:t>concerning to you.</w:t>
      </w:r>
    </w:p>
    <w:p w14:paraId="23E55025" w14:textId="70FCEF9B" w:rsidR="00213DC4" w:rsidRDefault="00DE3CBA" w:rsidP="00493989">
      <w:pPr>
        <w:pStyle w:val="PlanAsideII"/>
        <w:rPr>
          <w:rFonts w:eastAsia="Arial"/>
          <w:b/>
          <w:color w:val="FF0000"/>
        </w:rPr>
      </w:pPr>
      <w:r>
        <w:rPr>
          <w:rFonts w:eastAsia="Arial"/>
          <w:b/>
          <w:color w:val="FF0000"/>
        </w:rPr>
        <w:t xml:space="preserve">Call 911 if you have a medical emergency </w:t>
      </w:r>
      <w:r>
        <w:rPr>
          <w:rFonts w:eastAsia="Arial"/>
          <w:b/>
          <w:color w:val="FF0000"/>
        </w:rPr>
        <w:br/>
      </w:r>
      <w:r>
        <w:rPr>
          <w:rFonts w:eastAsia="Arial"/>
        </w:rPr>
        <w:t xml:space="preserve">Notify the operator that you have, or think you </w:t>
      </w:r>
      <w:r>
        <w:rPr>
          <w:rFonts w:eastAsia="Arial"/>
        </w:rPr>
        <w:br/>
        <w:t xml:space="preserve">might have, COVID-19. If possible, put on a </w:t>
      </w:r>
      <w:r>
        <w:rPr>
          <w:rFonts w:eastAsia="Arial"/>
        </w:rPr>
        <w:br/>
        <w:t>cloth face covering before medical help arrives.</w:t>
      </w:r>
    </w:p>
    <w:p w14:paraId="56396454" w14:textId="77777777" w:rsidR="00213DC4" w:rsidRDefault="00DE3CBA" w:rsidP="00493989">
      <w:pPr>
        <w:pStyle w:val="PlanSectionMain"/>
        <w:rPr>
          <w:rFonts w:eastAsia="Arial"/>
        </w:rPr>
      </w:pPr>
      <w:r>
        <w:rPr>
          <w:rFonts w:eastAsia="Arial"/>
        </w:rPr>
        <w:lastRenderedPageBreak/>
        <w:t>SYMPTOMATIC EMPLOYEES OR CUSTOMERS</w:t>
      </w:r>
    </w:p>
    <w:p w14:paraId="72CACCBE" w14:textId="4E0003C0" w:rsidR="00213DC4" w:rsidRDefault="00DE3CBA" w:rsidP="00493989">
      <w:pPr>
        <w:pStyle w:val="PlanProse"/>
        <w:rPr>
          <w:rFonts w:eastAsia="Arial"/>
        </w:rPr>
      </w:pPr>
      <w:r>
        <w:rPr>
          <w:rFonts w:eastAsia="Arial"/>
        </w:rPr>
        <w:t>If an employee or customer is (or becomes) symptomatic of COVID-19, it is important that they be sent home immediately.</w:t>
      </w:r>
    </w:p>
    <w:p w14:paraId="691D9A3E" w14:textId="7FD14052" w:rsidR="00213DC4" w:rsidRDefault="00DE3CBA" w:rsidP="00493989">
      <w:pPr>
        <w:pStyle w:val="PlanAsideII"/>
        <w:rPr>
          <w:rFonts w:eastAsia="Arial"/>
        </w:rPr>
      </w:pPr>
      <w:r>
        <w:rPr>
          <w:rFonts w:eastAsia="Arial"/>
        </w:rPr>
        <w:t xml:space="preserve">Symptomatic employees should be asked to return home and </w:t>
      </w:r>
      <w:r w:rsidR="009B0F3F">
        <w:rPr>
          <w:rFonts w:eastAsia="Arial"/>
        </w:rPr>
        <w:t>isolate</w:t>
      </w:r>
      <w:r>
        <w:rPr>
          <w:rFonts w:eastAsia="Arial"/>
        </w:rPr>
        <w:t xml:space="preserve"> </w:t>
      </w:r>
      <w:r w:rsidR="009B0F3F">
        <w:rPr>
          <w:rFonts w:eastAsia="Arial"/>
        </w:rPr>
        <w:t xml:space="preserve">until the “return to work” </w:t>
      </w:r>
      <w:r w:rsidR="00493989">
        <w:rPr>
          <w:rFonts w:eastAsia="Arial"/>
        </w:rPr>
        <w:t>criteria</w:t>
      </w:r>
      <w:r w:rsidR="009B0F3F">
        <w:rPr>
          <w:rFonts w:eastAsia="Arial"/>
        </w:rPr>
        <w:t xml:space="preserve"> have</w:t>
      </w:r>
      <w:r w:rsidR="00493989">
        <w:rPr>
          <w:rFonts w:eastAsia="Arial"/>
        </w:rPr>
        <w:t> </w:t>
      </w:r>
      <w:r w:rsidR="009B0F3F">
        <w:rPr>
          <w:rFonts w:eastAsia="Arial"/>
        </w:rPr>
        <w:t>been</w:t>
      </w:r>
      <w:r w:rsidR="00493989">
        <w:rPr>
          <w:rFonts w:eastAsia="Arial"/>
        </w:rPr>
        <w:t> satisfied</w:t>
      </w:r>
      <w:r>
        <w:rPr>
          <w:rFonts w:eastAsia="Arial"/>
        </w:rPr>
        <w:t>.</w:t>
      </w:r>
    </w:p>
    <w:p w14:paraId="4EFABB89" w14:textId="77777777" w:rsidR="002E531A" w:rsidRDefault="002E531A" w:rsidP="002E531A">
      <w:pPr>
        <w:pStyle w:val="PlanSectionMain"/>
      </w:pPr>
      <w:r>
        <w:lastRenderedPageBreak/>
        <w:t>INVESTIGATION OF EXPOSURES</w:t>
      </w:r>
    </w:p>
    <w:p w14:paraId="3C5D01F1" w14:textId="0FC05319" w:rsidR="00460A60" w:rsidRDefault="002E531A" w:rsidP="002E531A">
      <w:pPr>
        <w:pStyle w:val="PlanProse"/>
      </w:pPr>
      <w:r>
        <w:t xml:space="preserve">COVID-19 exposures are defined by Cal-OSHA regulations as a “close contact” exposure to </w:t>
      </w:r>
      <w:r w:rsidR="002526F4">
        <w:t xml:space="preserve">a </w:t>
      </w:r>
      <w:r>
        <w:t>COVID-19 case, which includes</w:t>
      </w:r>
      <w:r w:rsidR="00022C23">
        <w:t xml:space="preserve"> sharing the same indoor airspace (e.g., office, waiting area, vehicle, etc.) for a cumulative total of 15 minutes</w:t>
      </w:r>
      <w:r w:rsidR="00460A60">
        <w:t xml:space="preserve"> or more over a 24-hour period (for example, three individual 5-minute exposures for a total of 15 minutes) during an infected person’s “infectious period.” </w:t>
      </w:r>
      <w:r>
        <w:t xml:space="preserve">The </w:t>
      </w:r>
      <w:r w:rsidR="00460A60">
        <w:t xml:space="preserve">“infectious period” is one of either of the following: </w:t>
      </w:r>
    </w:p>
    <w:p w14:paraId="0908B364" w14:textId="7EB9F9A4" w:rsidR="00460A60" w:rsidRDefault="00460A60" w:rsidP="00CB1C5C">
      <w:pPr>
        <w:pStyle w:val="PlanProse"/>
        <w:numPr>
          <w:ilvl w:val="3"/>
          <w:numId w:val="31"/>
        </w:numPr>
        <w:ind w:left="1080"/>
      </w:pPr>
      <w:r>
        <w:t>For symptomatic infected persons, two days before the infected person had any symptoms through Day 10 after symptoms first appeared (or through Days 5-10 if testing negative on Day 5 or later), and 24 hours have passed with no fever, without the use of fever-reducing medications, and symptoms have improved; or,</w:t>
      </w:r>
    </w:p>
    <w:p w14:paraId="0E842632" w14:textId="40B289F0" w:rsidR="00460A60" w:rsidRDefault="00460A60" w:rsidP="00CB1C5C">
      <w:pPr>
        <w:pStyle w:val="PlanProse"/>
        <w:numPr>
          <w:ilvl w:val="3"/>
          <w:numId w:val="31"/>
        </w:numPr>
        <w:ind w:left="1080"/>
      </w:pPr>
      <w:r>
        <w:t>For asymptomatic infected persons, two days before the positive specimen collection date through Day 10 after positive specimen collection date (or through Days 5-10 if testing negative on Day 5 or later)</w:t>
      </w:r>
      <w:r w:rsidR="00030D1F">
        <w:t xml:space="preserve"> after specimen collection date for their first positive COVID-19 test. </w:t>
      </w:r>
    </w:p>
    <w:p w14:paraId="10E94794" w14:textId="26A2E7EC" w:rsidR="002E531A" w:rsidRDefault="002E531A" w:rsidP="002E531A">
      <w:pPr>
        <w:pStyle w:val="PlanProse"/>
      </w:pPr>
      <w:r>
        <w:t xml:space="preserve">COVID-19 </w:t>
      </w:r>
      <w:r w:rsidR="00030D1F">
        <w:t>“close contact” e</w:t>
      </w:r>
      <w:r>
        <w:t xml:space="preserve">xposures </w:t>
      </w:r>
      <w:proofErr w:type="gramStart"/>
      <w:r w:rsidR="00030D1F">
        <w:t>is</w:t>
      </w:r>
      <w:proofErr w:type="gramEnd"/>
      <w:r>
        <w:t xml:space="preserve"> </w:t>
      </w:r>
      <w:r w:rsidR="00030D1F">
        <w:t xml:space="preserve">normally </w:t>
      </w:r>
      <w:r>
        <w:t xml:space="preserve">evaluated without regard to </w:t>
      </w:r>
      <w:r w:rsidR="00030D1F">
        <w:t xml:space="preserve">whether employees were wearing </w:t>
      </w:r>
      <w:r>
        <w:t>coverings by individual</w:t>
      </w:r>
      <w:r w:rsidR="00030D1F">
        <w:t>s</w:t>
      </w:r>
      <w:r>
        <w:t xml:space="preserve"> involved in a potential </w:t>
      </w:r>
      <w:r w:rsidR="00030D1F">
        <w:t xml:space="preserve">close contact </w:t>
      </w:r>
      <w:r>
        <w:t>exposure</w:t>
      </w:r>
      <w:r w:rsidR="00030D1F">
        <w:t>, with certain exceptions.</w:t>
      </w:r>
    </w:p>
    <w:p w14:paraId="037662AD" w14:textId="1257A44C" w:rsidR="002E531A" w:rsidRPr="002E531A" w:rsidRDefault="002E531A" w:rsidP="002E531A">
      <w:pPr>
        <w:pStyle w:val="PlanAside"/>
      </w:pPr>
      <w:r>
        <w:t>Employees properly wearing approved Respirators (</w:t>
      </w:r>
      <w:r>
        <w:rPr>
          <w:i w:val="0"/>
          <w:iCs/>
        </w:rPr>
        <w:t>e.g.,</w:t>
      </w:r>
      <w:r>
        <w:t xml:space="preserve"> N95 or KN95) </w:t>
      </w:r>
      <w:proofErr w:type="gramStart"/>
      <w:r>
        <w:t>at all times</w:t>
      </w:r>
      <w:proofErr w:type="gramEnd"/>
      <w:r>
        <w:t xml:space="preserve"> during an exposure will not be required to quarantine</w:t>
      </w:r>
      <w:r w:rsidR="00D5525F">
        <w:t xml:space="preserve"> unless they develop symptoms</w:t>
      </w:r>
    </w:p>
    <w:p w14:paraId="606BA2B9" w14:textId="52A80B45" w:rsidR="002E531A" w:rsidRDefault="002E531A" w:rsidP="002E531A">
      <w:pPr>
        <w:pStyle w:val="PlanSectionII"/>
      </w:pPr>
      <w:r>
        <w:t xml:space="preserve">Identifying the COVID-19 Exposure and the </w:t>
      </w:r>
      <w:r w:rsidR="00CB1C5C">
        <w:t>Infectious</w:t>
      </w:r>
      <w:r>
        <w:t xml:space="preserve"> Period</w:t>
      </w:r>
    </w:p>
    <w:p w14:paraId="1C4E889F" w14:textId="6B2C183B" w:rsidR="002E531A" w:rsidRDefault="002E531A" w:rsidP="002E531A">
      <w:pPr>
        <w:pStyle w:val="PlanProse"/>
      </w:pPr>
      <w:r>
        <w:t xml:space="preserve">In the event of a COVID-19 Exposure, the Dealership will attempt to determine the date and time that the COVID-19 Case was in the workplace and when any </w:t>
      </w:r>
      <w:r w:rsidR="00CB1C5C">
        <w:t xml:space="preserve">close contact </w:t>
      </w:r>
      <w:r>
        <w:t xml:space="preserve">exposures may have taken place.  </w:t>
      </w:r>
    </w:p>
    <w:p w14:paraId="0BDC0771" w14:textId="1080954C" w:rsidR="002E531A" w:rsidRDefault="002E531A" w:rsidP="002E531A">
      <w:pPr>
        <w:pStyle w:val="PlanProse"/>
      </w:pPr>
      <w:r>
        <w:t xml:space="preserve">The Dealership will, where possible, identify the time periods during which the COVID-19 Exposure may have happened, including when the affected individuals were in the workplace, as well as their activities and all locations within the workplace which may have been visited by </w:t>
      </w:r>
      <w:r w:rsidR="00A04C21">
        <w:t>t</w:t>
      </w:r>
      <w:r>
        <w:t xml:space="preserve">he COVID-19 Case during the </w:t>
      </w:r>
      <w:r w:rsidR="00CB1C5C">
        <w:t>Infectious Period</w:t>
      </w:r>
      <w:r>
        <w:t xml:space="preserve">.  This will require the Dealership to determine the parameters of the </w:t>
      </w:r>
      <w:r w:rsidR="00CB1C5C">
        <w:t>Infectious Period</w:t>
      </w:r>
      <w:r>
        <w:t xml:space="preserve"> for the affected individual.  </w:t>
      </w:r>
    </w:p>
    <w:p w14:paraId="13163F10" w14:textId="77777777" w:rsidR="002E531A" w:rsidRDefault="002E531A" w:rsidP="002E531A">
      <w:pPr>
        <w:pStyle w:val="PlanSectionII"/>
      </w:pPr>
      <w:r>
        <w:t>Determining who may have been affected by a potential Exposure</w:t>
      </w:r>
    </w:p>
    <w:p w14:paraId="577E0774" w14:textId="2FEC516A" w:rsidR="002E531A" w:rsidRDefault="002E531A" w:rsidP="002E531A">
      <w:pPr>
        <w:pStyle w:val="PlanProse"/>
      </w:pPr>
      <w:r>
        <w:t xml:space="preserve">In investigating the timing and location of potential COVID-19 Exposures, the Dealership will seek to identify any individual(s) who may have come into Close Contact with the </w:t>
      </w:r>
      <w:r>
        <w:lastRenderedPageBreak/>
        <w:t xml:space="preserve">COVID-19 Case during the </w:t>
      </w:r>
      <w:r w:rsidR="00CB1C5C">
        <w:t>Infectious Period</w:t>
      </w:r>
      <w:r>
        <w:t xml:space="preserve">.  This will generally include discussions with affected individuals and those identified as potentially affected.  </w:t>
      </w:r>
    </w:p>
    <w:p w14:paraId="0B31CE93" w14:textId="10775C59" w:rsidR="00F94FE1" w:rsidRDefault="00F94FE1" w:rsidP="00F94FE1">
      <w:pPr>
        <w:pStyle w:val="PlanProse"/>
      </w:pPr>
      <w:r>
        <w:t>We a</w:t>
      </w:r>
      <w:r w:rsidRPr="000437B7">
        <w:t>sk employees to report to the employer, without fear of reprisal, COVID-19 symptoms, possible close contacts, and possible COVID-19 hazards at the workplace.</w:t>
      </w:r>
    </w:p>
    <w:p w14:paraId="18F0C14A" w14:textId="77777777" w:rsidR="002E531A" w:rsidRDefault="002E531A" w:rsidP="002E531A">
      <w:pPr>
        <w:spacing w:after="200" w:line="276" w:lineRule="auto"/>
        <w:rPr>
          <w:rFonts w:eastAsia="Times New Roman"/>
          <w:b/>
          <w:sz w:val="28"/>
          <w:szCs w:val="24"/>
        </w:rPr>
      </w:pPr>
      <w:r>
        <w:br w:type="page"/>
      </w:r>
    </w:p>
    <w:p w14:paraId="6733E6AF" w14:textId="37B01803" w:rsidR="002E531A" w:rsidRDefault="002E531A" w:rsidP="002E531A">
      <w:pPr>
        <w:pStyle w:val="PlanSectionMain"/>
      </w:pPr>
      <w:r>
        <w:lastRenderedPageBreak/>
        <w:t>RULES AND REGULATIONS ARE REGULARLY UPDATED</w:t>
      </w:r>
    </w:p>
    <w:p w14:paraId="1AF09ED8" w14:textId="77777777" w:rsidR="002E531A" w:rsidRDefault="002E531A" w:rsidP="002E531A">
      <w:pPr>
        <w:pStyle w:val="PlanAsideII"/>
      </w:pPr>
      <w:r>
        <w:t>Watch out for Potentially Confusing Changing Information</w:t>
      </w:r>
    </w:p>
    <w:p w14:paraId="1C0A77A6" w14:textId="5B63D2C6" w:rsidR="002E531A" w:rsidRDefault="002E531A" w:rsidP="002E531A">
      <w:pPr>
        <w:pStyle w:val="PlanProse"/>
      </w:pPr>
      <w:r>
        <w:t xml:space="preserve">Because of the wide variety of federal, </w:t>
      </w:r>
      <w:r w:rsidR="009B61D1">
        <w:t>s</w:t>
      </w:r>
      <w:r>
        <w:t xml:space="preserve">tate, and local government and health department officials involved in overseeing COVID-related restrictions in many aspects of pandemic life, and because of the ongoing scientific evaluation of an increasing array of data regarding the virus and its behavior, changes to existing exclusion recommendations and requirements </w:t>
      </w:r>
      <w:r w:rsidR="00533EC0">
        <w:t>may be done</w:t>
      </w:r>
      <w:r>
        <w:t xml:space="preserve"> periodically.  Because of this, the Dealership works hard to ensure that its COVID-19 response operates under the most recent applicable standards, which may not be the most recent limits publicized in new</w:t>
      </w:r>
      <w:r w:rsidR="00990674">
        <w:t>s</w:t>
      </w:r>
      <w:r>
        <w:t xml:space="preserve"> media sources.</w:t>
      </w:r>
    </w:p>
    <w:p w14:paraId="589CD11A" w14:textId="77777777" w:rsidR="002E531A" w:rsidRDefault="002E531A" w:rsidP="002E531A">
      <w:pPr>
        <w:pStyle w:val="PlanAside"/>
      </w:pPr>
      <w:r>
        <w:t xml:space="preserve">If you hear of modified </w:t>
      </w:r>
      <w:proofErr w:type="gramStart"/>
      <w:r>
        <w:t>standards</w:t>
      </w:r>
      <w:proofErr w:type="gramEnd"/>
      <w:r>
        <w:t xml:space="preserve"> you think may be applicable, contact the COVID Response Team Leader for Clarification</w:t>
      </w:r>
    </w:p>
    <w:p w14:paraId="0EC6E52C" w14:textId="77777777" w:rsidR="00213DC4" w:rsidRDefault="00DE3CBA" w:rsidP="00493989">
      <w:pPr>
        <w:pStyle w:val="PlanSectionMain"/>
        <w:rPr>
          <w:rFonts w:eastAsia="Arial"/>
        </w:rPr>
      </w:pPr>
      <w:r>
        <w:rPr>
          <w:rFonts w:eastAsia="Arial"/>
        </w:rPr>
        <w:lastRenderedPageBreak/>
        <w:t>RETURNING TO WORK</w:t>
      </w:r>
    </w:p>
    <w:p w14:paraId="7F528B11" w14:textId="5ABCB7EB" w:rsidR="00213DC4" w:rsidRDefault="00DE3CBA" w:rsidP="00FA0FB5">
      <w:pPr>
        <w:pStyle w:val="PlanAsideII"/>
        <w:rPr>
          <w:rFonts w:eastAsia="Arial"/>
        </w:rPr>
      </w:pPr>
      <w:r>
        <w:rPr>
          <w:rFonts w:eastAsia="Arial"/>
        </w:rPr>
        <w:t xml:space="preserve">Employees should contact Human </w:t>
      </w:r>
      <w:r>
        <w:rPr>
          <w:rFonts w:eastAsia="Arial"/>
        </w:rPr>
        <w:br/>
        <w:t xml:space="preserve">Resources prior to returning to work to </w:t>
      </w:r>
      <w:r>
        <w:rPr>
          <w:rFonts w:eastAsia="Arial"/>
        </w:rPr>
        <w:br/>
        <w:t xml:space="preserve">advise that they have met one of these </w:t>
      </w:r>
      <w:r>
        <w:rPr>
          <w:rFonts w:eastAsia="Arial"/>
        </w:rPr>
        <w:br/>
        <w:t>criterion for their return, and to discuss</w:t>
      </w:r>
    </w:p>
    <w:p w14:paraId="1CAE1353" w14:textId="08DD7473" w:rsidR="00213DC4" w:rsidRDefault="00FA0FB5" w:rsidP="00FA0FB5">
      <w:pPr>
        <w:pStyle w:val="PlanAside"/>
        <w:rPr>
          <w:rFonts w:eastAsia="Arial"/>
        </w:rPr>
      </w:pPr>
      <w:r>
        <w:rPr>
          <w:rFonts w:eastAsia="Arial"/>
        </w:rPr>
        <w:t>D</w:t>
      </w:r>
      <w:r w:rsidR="00DE3CBA">
        <w:rPr>
          <w:rFonts w:eastAsia="Arial"/>
        </w:rPr>
        <w:t xml:space="preserve">ocumentation that may be required </w:t>
      </w:r>
      <w:r w:rsidR="00DE3CBA">
        <w:rPr>
          <w:rFonts w:eastAsia="Arial"/>
          <w:w w:val="95"/>
        </w:rPr>
        <w:t xml:space="preserve">prior to return to </w:t>
      </w:r>
      <w:r w:rsidR="00E9307B">
        <w:rPr>
          <w:rFonts w:eastAsia="Arial"/>
          <w:w w:val="95"/>
        </w:rPr>
        <w:t>Dealership</w:t>
      </w:r>
      <w:r w:rsidR="00DE3CBA">
        <w:rPr>
          <w:rFonts w:eastAsia="Arial"/>
          <w:w w:val="95"/>
        </w:rPr>
        <w:t xml:space="preserve"> premises.</w:t>
      </w:r>
      <w:r w:rsidR="00DE3CBA">
        <w:rPr>
          <w:rFonts w:eastAsia="Arial"/>
          <w:color w:val="000000"/>
          <w:w w:val="95"/>
        </w:rPr>
        <w:t xml:space="preserve"> </w:t>
      </w:r>
    </w:p>
    <w:p w14:paraId="646BD150" w14:textId="5815971F" w:rsidR="00213DC4" w:rsidRDefault="00DE3CBA" w:rsidP="00FA0FB5">
      <w:pPr>
        <w:pStyle w:val="PlanProse"/>
        <w:rPr>
          <w:rFonts w:eastAsia="Arial"/>
          <w:b/>
        </w:rPr>
      </w:pPr>
      <w:r>
        <w:rPr>
          <w:rFonts w:eastAsia="Arial"/>
          <w:b/>
        </w:rPr>
        <w:t xml:space="preserve">People </w:t>
      </w:r>
      <w:r w:rsidR="00BA3685">
        <w:rPr>
          <w:rFonts w:eastAsia="Arial"/>
          <w:b/>
        </w:rPr>
        <w:t xml:space="preserve">who have </w:t>
      </w:r>
      <w:r>
        <w:rPr>
          <w:rFonts w:eastAsia="Arial"/>
          <w:b/>
        </w:rPr>
        <w:t>COVID-19 symptoms</w:t>
      </w:r>
      <w:r w:rsidR="00BA3685">
        <w:rPr>
          <w:rFonts w:eastAsia="Arial"/>
          <w:b/>
        </w:rPr>
        <w:t xml:space="preserve"> </w:t>
      </w:r>
      <w:r w:rsidR="00BA3685" w:rsidRPr="00E9307B">
        <w:rPr>
          <w:rFonts w:eastAsia="Arial"/>
          <w:bCs/>
        </w:rPr>
        <w:t>and are</w:t>
      </w:r>
      <w:r w:rsidR="00BA3685">
        <w:rPr>
          <w:rFonts w:eastAsia="Arial"/>
          <w:b/>
        </w:rPr>
        <w:t xml:space="preserve"> </w:t>
      </w:r>
      <w:r w:rsidR="00BA3685">
        <w:rPr>
          <w:rFonts w:eastAsia="Arial"/>
        </w:rPr>
        <w:t>s</w:t>
      </w:r>
      <w:r>
        <w:rPr>
          <w:rFonts w:eastAsia="Arial"/>
        </w:rPr>
        <w:t xml:space="preserve">uspected </w:t>
      </w:r>
      <w:r w:rsidR="00BA3685">
        <w:rPr>
          <w:rFonts w:eastAsia="Arial"/>
        </w:rPr>
        <w:t xml:space="preserve">to have </w:t>
      </w:r>
      <w:r>
        <w:rPr>
          <w:rFonts w:eastAsia="Arial"/>
        </w:rPr>
        <w:t xml:space="preserve">COVID-19 or who have tested positive with COVID-19 can return to work, after confirmation from Human Resources, </w:t>
      </w:r>
      <w:r w:rsidR="00FA0FB5">
        <w:rPr>
          <w:rFonts w:eastAsia="Arial"/>
        </w:rPr>
        <w:t>if the applicable criteria below have been satisfied.</w:t>
      </w:r>
    </w:p>
    <w:p w14:paraId="01D5F107" w14:textId="3C53170F" w:rsidR="00102653" w:rsidRPr="00E9307B" w:rsidRDefault="00102653" w:rsidP="00102653">
      <w:pPr>
        <w:pStyle w:val="PlanSectionII"/>
        <w:rPr>
          <w:rFonts w:eastAsia="Arial"/>
          <w:b w:val="0"/>
          <w:bCs/>
          <w:sz w:val="24"/>
        </w:rPr>
      </w:pPr>
      <w:r w:rsidRPr="00E9307B">
        <w:rPr>
          <w:rFonts w:eastAsia="Arial"/>
          <w:sz w:val="24"/>
        </w:rPr>
        <w:t xml:space="preserve">Persons with COVID-19 who have symptoms </w:t>
      </w:r>
      <w:r w:rsidRPr="00E9307B">
        <w:rPr>
          <w:rFonts w:eastAsia="Arial"/>
          <w:b w:val="0"/>
          <w:bCs/>
          <w:sz w:val="24"/>
        </w:rPr>
        <w:t>and were directed to care for themselves at home may discontinue isolation and return to work when they have met the following criteria:</w:t>
      </w:r>
    </w:p>
    <w:p w14:paraId="1ABDB3C9" w14:textId="57D99B6B" w:rsidR="00493EE4" w:rsidRPr="0058397D" w:rsidRDefault="00493EE4" w:rsidP="00493EE4">
      <w:pPr>
        <w:pStyle w:val="PlanSectionIII"/>
        <w:rPr>
          <w:rFonts w:eastAsia="Arial"/>
        </w:rPr>
      </w:pPr>
      <w:r>
        <w:rPr>
          <w:rFonts w:eastAsia="Arial"/>
        </w:rPr>
        <w:t>Standard</w:t>
      </w:r>
      <w:r w:rsidRPr="0058397D">
        <w:rPr>
          <w:rFonts w:eastAsia="Arial"/>
        </w:rPr>
        <w:t xml:space="preserve"> Return to Work </w:t>
      </w:r>
      <w:r w:rsidRPr="00493EE4">
        <w:rPr>
          <w:rFonts w:eastAsia="Arial"/>
        </w:rPr>
        <w:t>Standard</w:t>
      </w:r>
      <w:r w:rsidRPr="0058397D">
        <w:rPr>
          <w:rFonts w:eastAsia="Arial"/>
        </w:rPr>
        <w:t>:</w:t>
      </w:r>
    </w:p>
    <w:p w14:paraId="2C2FB7F7" w14:textId="0DA64942" w:rsidR="00493EE4" w:rsidRDefault="00493EE4" w:rsidP="00493EE4">
      <w:pPr>
        <w:pStyle w:val="PlanBulletChecksII"/>
      </w:pPr>
      <w:r>
        <w:t xml:space="preserve">At least 10 days have passed since symptoms first </w:t>
      </w:r>
      <w:proofErr w:type="gramStart"/>
      <w:r>
        <w:t>appeared;</w:t>
      </w:r>
      <w:proofErr w:type="gramEnd"/>
      <w:r>
        <w:t xml:space="preserve"> and</w:t>
      </w:r>
    </w:p>
    <w:p w14:paraId="38693F9C" w14:textId="77777777" w:rsidR="00493EE4" w:rsidRPr="00493EE4" w:rsidRDefault="00493EE4" w:rsidP="00A93454">
      <w:pPr>
        <w:pStyle w:val="PlanBulletChecksII"/>
        <w:rPr>
          <w:spacing w:val="-3"/>
        </w:rPr>
      </w:pPr>
      <w:r w:rsidRPr="00493EE4">
        <w:t>At least 24 hours have passed since resolution of fever without the use of fever-reducing medications</w:t>
      </w:r>
      <w:r>
        <w:t>; and</w:t>
      </w:r>
    </w:p>
    <w:p w14:paraId="07851D36" w14:textId="3F5533E8" w:rsidR="00213DC4" w:rsidRDefault="00DE3CBA" w:rsidP="00A93454">
      <w:pPr>
        <w:pStyle w:val="PlanBulletChecksII"/>
        <w:rPr>
          <w:spacing w:val="-3"/>
        </w:rPr>
      </w:pPr>
      <w:r w:rsidRPr="00493EE4">
        <w:rPr>
          <w:spacing w:val="-3"/>
        </w:rPr>
        <w:t xml:space="preserve">Improvement </w:t>
      </w:r>
      <w:r w:rsidR="00493EE4">
        <w:rPr>
          <w:spacing w:val="-3"/>
        </w:rPr>
        <w:t xml:space="preserve">shown </w:t>
      </w:r>
      <w:r w:rsidRPr="00493EE4">
        <w:rPr>
          <w:spacing w:val="-3"/>
        </w:rPr>
        <w:t>in respiratory symptoms (e.g., cough, shortness of breath)</w:t>
      </w:r>
    </w:p>
    <w:p w14:paraId="75A5DEFF" w14:textId="63DDBBDA" w:rsidR="00493EE4" w:rsidRPr="00493EE4" w:rsidRDefault="00493EE4" w:rsidP="00493EE4">
      <w:pPr>
        <w:pStyle w:val="PlanSectionIII"/>
        <w:rPr>
          <w:rFonts w:eastAsia="Arial"/>
        </w:rPr>
      </w:pPr>
      <w:r>
        <w:t>Accelerated Return to Work Option:</w:t>
      </w:r>
    </w:p>
    <w:p w14:paraId="4BD4F13F" w14:textId="7C9DDC5C" w:rsidR="00493EE4" w:rsidRDefault="00493EE4" w:rsidP="00493EE4">
      <w:pPr>
        <w:pStyle w:val="PlanBulletChecksII"/>
      </w:pPr>
      <w:r>
        <w:t xml:space="preserve">At least 5 days have passed since symptoms first </w:t>
      </w:r>
      <w:proofErr w:type="gramStart"/>
      <w:r>
        <w:t>appeared;</w:t>
      </w:r>
      <w:proofErr w:type="gramEnd"/>
    </w:p>
    <w:p w14:paraId="4A918E64" w14:textId="6B1FEE41" w:rsidR="00BA3685" w:rsidRDefault="0091640F" w:rsidP="00493EE4">
      <w:pPr>
        <w:pStyle w:val="PlanBulletChecksII"/>
      </w:pPr>
      <w:r>
        <w:t xml:space="preserve">Fever has resolved </w:t>
      </w:r>
      <w:r w:rsidR="00BA3685">
        <w:t>without the use of fever-reducing medications</w:t>
      </w:r>
      <w:r>
        <w:t>; and</w:t>
      </w:r>
    </w:p>
    <w:p w14:paraId="69EE75F2" w14:textId="5F4B1A1E" w:rsidR="00493EE4" w:rsidRDefault="0091640F" w:rsidP="00493EE4">
      <w:pPr>
        <w:pStyle w:val="PlanBulletChecksII"/>
      </w:pPr>
      <w:r>
        <w:t xml:space="preserve">Test taken at least five days after symptoms appeared and test is negative (antigen test recommended). </w:t>
      </w:r>
    </w:p>
    <w:p w14:paraId="7731FC32" w14:textId="18F7C8DF" w:rsidR="00493EE4" w:rsidRDefault="00E36A5B" w:rsidP="00102653">
      <w:pPr>
        <w:pStyle w:val="PlanAside"/>
      </w:pPr>
      <w:r w:rsidRPr="00E36A5B">
        <w:rPr>
          <w:rFonts w:eastAsia="Arial"/>
        </w:rPr>
        <w:t xml:space="preserve">If self-administered, </w:t>
      </w:r>
      <w:r w:rsidR="00D5525F">
        <w:rPr>
          <w:rFonts w:eastAsia="Arial"/>
        </w:rPr>
        <w:t xml:space="preserve">photo proof of the </w:t>
      </w:r>
      <w:r w:rsidR="00102653">
        <w:rPr>
          <w:rFonts w:eastAsia="Arial"/>
        </w:rPr>
        <w:t xml:space="preserve">test </w:t>
      </w:r>
      <w:r w:rsidR="00D5525F">
        <w:rPr>
          <w:rFonts w:eastAsia="Arial"/>
        </w:rPr>
        <w:t>may</w:t>
      </w:r>
      <w:r w:rsidR="00102653">
        <w:rPr>
          <w:rFonts w:eastAsia="Arial"/>
        </w:rPr>
        <w:t xml:space="preserve"> be </w:t>
      </w:r>
      <w:r w:rsidR="00D5525F">
        <w:rPr>
          <w:rFonts w:eastAsia="Arial"/>
        </w:rPr>
        <w:t>required by the deal</w:t>
      </w:r>
      <w:r w:rsidR="00014741">
        <w:rPr>
          <w:rFonts w:eastAsia="Arial"/>
        </w:rPr>
        <w:t>e</w:t>
      </w:r>
      <w:r w:rsidR="00D5525F">
        <w:rPr>
          <w:rFonts w:eastAsia="Arial"/>
        </w:rPr>
        <w:t>rship</w:t>
      </w:r>
    </w:p>
    <w:p w14:paraId="2A8AD1CD" w14:textId="5CBEE93C" w:rsidR="0078683C" w:rsidRDefault="0078683C" w:rsidP="00493EE4">
      <w:pPr>
        <w:pStyle w:val="PlanBulletChecksII"/>
      </w:pPr>
      <w:r>
        <w:t>Accelerated return requires individual to wear a well-fitting mask around others for the remainder of the ten-day standard return to work period</w:t>
      </w:r>
    </w:p>
    <w:p w14:paraId="41AB5CF7" w14:textId="2493F140" w:rsidR="00E36FA6" w:rsidRPr="00E36FA6" w:rsidRDefault="0091640F" w:rsidP="00102653">
      <w:pPr>
        <w:pStyle w:val="PlanBulletChecksII"/>
      </w:pPr>
      <w:r>
        <w:t xml:space="preserve">A positive test after five days </w:t>
      </w:r>
      <w:r w:rsidR="00493EE4">
        <w:t xml:space="preserve">(or no such test taken) </w:t>
      </w:r>
      <w:r>
        <w:t xml:space="preserve">requires </w:t>
      </w:r>
      <w:r w:rsidR="00493EE4">
        <w:t xml:space="preserve">satisfaction of Standard </w:t>
      </w:r>
      <w:r>
        <w:t xml:space="preserve">Return to Work </w:t>
      </w:r>
      <w:r w:rsidR="00493EE4">
        <w:t>Criteria</w:t>
      </w:r>
    </w:p>
    <w:p w14:paraId="18F32D21" w14:textId="36B10F79" w:rsidR="00102653" w:rsidRPr="00102653" w:rsidRDefault="00102653" w:rsidP="00102653">
      <w:pPr>
        <w:pStyle w:val="PlanSectionII"/>
        <w:rPr>
          <w:rFonts w:eastAsia="Arial"/>
          <w:b w:val="0"/>
          <w:bCs/>
          <w:sz w:val="22"/>
          <w:szCs w:val="20"/>
        </w:rPr>
      </w:pPr>
      <w:r w:rsidRPr="00102653">
        <w:rPr>
          <w:rFonts w:eastAsia="Arial"/>
        </w:rPr>
        <w:lastRenderedPageBreak/>
        <w:t>Persons with COVID-19 who have</w:t>
      </w:r>
      <w:r>
        <w:rPr>
          <w:rFonts w:eastAsia="Arial"/>
        </w:rPr>
        <w:t xml:space="preserve"> not exhibited</w:t>
      </w:r>
      <w:r w:rsidRPr="00102653">
        <w:rPr>
          <w:rFonts w:eastAsia="Arial"/>
        </w:rPr>
        <w:t xml:space="preserve"> symptoms </w:t>
      </w:r>
      <w:r w:rsidRPr="00102653">
        <w:rPr>
          <w:rFonts w:eastAsia="Arial"/>
          <w:b w:val="0"/>
          <w:bCs/>
          <w:sz w:val="22"/>
          <w:szCs w:val="20"/>
        </w:rPr>
        <w:t>and were directed to care for themselves at home may discontinue isolation and return to work when they have met the following criteria:</w:t>
      </w:r>
    </w:p>
    <w:p w14:paraId="44170DC0" w14:textId="77777777" w:rsidR="00102653" w:rsidRPr="0058397D" w:rsidRDefault="00102653" w:rsidP="00102653">
      <w:pPr>
        <w:pStyle w:val="PlanSectionIII"/>
        <w:rPr>
          <w:rFonts w:eastAsia="Arial"/>
        </w:rPr>
      </w:pPr>
      <w:r>
        <w:rPr>
          <w:rFonts w:eastAsia="Arial"/>
        </w:rPr>
        <w:t>Standard</w:t>
      </w:r>
      <w:r w:rsidRPr="0058397D">
        <w:rPr>
          <w:rFonts w:eastAsia="Arial"/>
        </w:rPr>
        <w:t xml:space="preserve"> Return to Work </w:t>
      </w:r>
      <w:r w:rsidRPr="00493EE4">
        <w:rPr>
          <w:rFonts w:eastAsia="Arial"/>
        </w:rPr>
        <w:t>Standard</w:t>
      </w:r>
      <w:r w:rsidRPr="0058397D">
        <w:rPr>
          <w:rFonts w:eastAsia="Arial"/>
        </w:rPr>
        <w:t>:</w:t>
      </w:r>
    </w:p>
    <w:p w14:paraId="43775285" w14:textId="15F110B1" w:rsidR="00102653" w:rsidRDefault="00102653" w:rsidP="00102653">
      <w:pPr>
        <w:pStyle w:val="PlanBulletChecksII"/>
      </w:pPr>
      <w:r>
        <w:t xml:space="preserve">At least 10 days have passed since the initial COVID positive test was </w:t>
      </w:r>
      <w:proofErr w:type="gramStart"/>
      <w:r>
        <w:t>sampled;</w:t>
      </w:r>
      <w:proofErr w:type="gramEnd"/>
      <w:r>
        <w:t xml:space="preserve"> and,</w:t>
      </w:r>
    </w:p>
    <w:p w14:paraId="31CA87B4" w14:textId="0643EA6D" w:rsidR="00102653" w:rsidRDefault="00102653" w:rsidP="00102653">
      <w:pPr>
        <w:pStyle w:val="PlanBulletChecksII"/>
      </w:pPr>
      <w:r>
        <w:t>No COVID symptoms have appeared</w:t>
      </w:r>
    </w:p>
    <w:p w14:paraId="72078E1F" w14:textId="77777777" w:rsidR="00102653" w:rsidRPr="00493EE4" w:rsidRDefault="00102653" w:rsidP="00102653">
      <w:pPr>
        <w:pStyle w:val="PlanSectionIII"/>
        <w:rPr>
          <w:rFonts w:eastAsia="Arial"/>
        </w:rPr>
      </w:pPr>
      <w:r>
        <w:t>Accelerated Return to Work Option:</w:t>
      </w:r>
    </w:p>
    <w:p w14:paraId="26E43E17" w14:textId="2263D030" w:rsidR="00102653" w:rsidRDefault="00102653" w:rsidP="00102653">
      <w:pPr>
        <w:pStyle w:val="PlanBulletChecksII"/>
      </w:pPr>
      <w:r>
        <w:t xml:space="preserve">At least 5 days have passed since the initial COVID positive test was </w:t>
      </w:r>
      <w:proofErr w:type="gramStart"/>
      <w:r>
        <w:t>sampled;</w:t>
      </w:r>
      <w:proofErr w:type="gramEnd"/>
      <w:r>
        <w:t xml:space="preserve"> and </w:t>
      </w:r>
    </w:p>
    <w:p w14:paraId="235D5239" w14:textId="46E23EA9" w:rsidR="00102653" w:rsidRDefault="00102653" w:rsidP="00102653">
      <w:pPr>
        <w:pStyle w:val="PlanBulletChecksII"/>
      </w:pPr>
      <w:r>
        <w:t>Test taken at least five days after initial positive test and subsequent test is negative (antigen test recommended)</w:t>
      </w:r>
    </w:p>
    <w:p w14:paraId="002F747C" w14:textId="672751AF" w:rsidR="00102653" w:rsidRPr="00102653" w:rsidRDefault="00D5525F" w:rsidP="00102653">
      <w:pPr>
        <w:pStyle w:val="PlanAside"/>
      </w:pPr>
      <w:r w:rsidRPr="00E36A5B">
        <w:rPr>
          <w:rFonts w:eastAsia="Arial"/>
        </w:rPr>
        <w:t xml:space="preserve">If self-administered, </w:t>
      </w:r>
      <w:r>
        <w:rPr>
          <w:rFonts w:eastAsia="Arial"/>
        </w:rPr>
        <w:t>photo proof of the test may be required by the deal</w:t>
      </w:r>
      <w:r w:rsidR="00014741">
        <w:rPr>
          <w:rFonts w:eastAsia="Arial"/>
        </w:rPr>
        <w:t>e</w:t>
      </w:r>
      <w:r>
        <w:rPr>
          <w:rFonts w:eastAsia="Arial"/>
        </w:rPr>
        <w:t>rship</w:t>
      </w:r>
    </w:p>
    <w:p w14:paraId="2C40FC4B" w14:textId="437C8282" w:rsidR="00611CAB" w:rsidRDefault="0078683C" w:rsidP="00004971">
      <w:pPr>
        <w:pStyle w:val="PlanBulletChecksII"/>
      </w:pPr>
      <w:r>
        <w:t>Accelerated return requires individual to wear a well-fitting mask around others for the remainder of the ten-day standard return to work period</w:t>
      </w:r>
    </w:p>
    <w:p w14:paraId="501AD1FD" w14:textId="3F6A6F8B" w:rsidR="00004971" w:rsidRDefault="00004971" w:rsidP="00004971">
      <w:pPr>
        <w:pStyle w:val="PlanBulletChecksII"/>
      </w:pPr>
      <w:r>
        <w:t>A positive test after five days (or no such test taken) requires satisfaction of Standard Return to Work Criteria</w:t>
      </w:r>
    </w:p>
    <w:p w14:paraId="49AE69A1" w14:textId="00345FD4" w:rsidR="00E36FA6" w:rsidRDefault="00004971" w:rsidP="00513522">
      <w:pPr>
        <w:pStyle w:val="PlanSectionII"/>
      </w:pPr>
      <w:r w:rsidRPr="00102653">
        <w:rPr>
          <w:rFonts w:eastAsia="Arial"/>
        </w:rPr>
        <w:t xml:space="preserve">Persons </w:t>
      </w:r>
      <w:r>
        <w:rPr>
          <w:rFonts w:eastAsia="Arial"/>
        </w:rPr>
        <w:t xml:space="preserve">in close contact exposure to someone with </w:t>
      </w:r>
      <w:r w:rsidRPr="00102653">
        <w:rPr>
          <w:rFonts w:eastAsia="Arial"/>
        </w:rPr>
        <w:t xml:space="preserve">COVID-19 </w:t>
      </w:r>
      <w:r>
        <w:rPr>
          <w:rFonts w:eastAsia="Arial"/>
        </w:rPr>
        <w:t xml:space="preserve">during that individual’s </w:t>
      </w:r>
      <w:r w:rsidR="00CB1C5C">
        <w:rPr>
          <w:rFonts w:eastAsia="Arial"/>
        </w:rPr>
        <w:t xml:space="preserve">infectious </w:t>
      </w:r>
      <w:r>
        <w:rPr>
          <w:rFonts w:eastAsia="Arial"/>
        </w:rPr>
        <w:t xml:space="preserve">period </w:t>
      </w:r>
      <w:r w:rsidR="00D5525F" w:rsidRPr="00513522">
        <w:rPr>
          <w:rFonts w:eastAsia="Arial"/>
          <w:b w:val="0"/>
          <w:bCs/>
        </w:rPr>
        <w:t>may continue to work without quarantine if they are asymptomatic and wear a</w:t>
      </w:r>
      <w:r w:rsidR="00750658" w:rsidRPr="00513522">
        <w:rPr>
          <w:rFonts w:eastAsia="Arial"/>
          <w:b w:val="0"/>
          <w:bCs/>
        </w:rPr>
        <w:t xml:space="preserve"> well-fitting mask</w:t>
      </w:r>
      <w:r w:rsidR="00D5525F" w:rsidRPr="00513522">
        <w:rPr>
          <w:rFonts w:eastAsia="Arial"/>
          <w:b w:val="0"/>
          <w:bCs/>
        </w:rPr>
        <w:t xml:space="preserve"> and social distance for 10 days</w:t>
      </w:r>
      <w:r w:rsidR="00D5525F" w:rsidRPr="00513522">
        <w:rPr>
          <w:rFonts w:eastAsia="Arial"/>
          <w:b w:val="0"/>
          <w:bCs/>
          <w:szCs w:val="28"/>
        </w:rPr>
        <w:t xml:space="preserve">.  Persons in close contact who become symptomatic </w:t>
      </w:r>
      <w:r w:rsidR="00014741">
        <w:rPr>
          <w:rFonts w:eastAsia="Arial"/>
          <w:b w:val="0"/>
          <w:bCs/>
          <w:szCs w:val="28"/>
        </w:rPr>
        <w:t xml:space="preserve">or who test positive for COVID-19 </w:t>
      </w:r>
      <w:r w:rsidR="00D5525F" w:rsidRPr="00513522">
        <w:rPr>
          <w:rFonts w:eastAsia="Arial"/>
          <w:b w:val="0"/>
          <w:bCs/>
          <w:szCs w:val="28"/>
        </w:rPr>
        <w:t xml:space="preserve">must </w:t>
      </w:r>
      <w:r w:rsidR="00014741">
        <w:rPr>
          <w:rFonts w:eastAsia="Arial"/>
          <w:b w:val="0"/>
          <w:bCs/>
          <w:szCs w:val="28"/>
        </w:rPr>
        <w:t>isolate</w:t>
      </w:r>
      <w:r w:rsidR="00D5525F" w:rsidRPr="00513522">
        <w:rPr>
          <w:rFonts w:eastAsia="Arial"/>
          <w:bCs/>
          <w:szCs w:val="28"/>
        </w:rPr>
        <w:t xml:space="preserve"> themselves at home and may return to work when</w:t>
      </w:r>
      <w:r w:rsidR="00CB1C5C">
        <w:rPr>
          <w:rFonts w:eastAsia="Arial"/>
          <w:bCs/>
          <w:szCs w:val="28"/>
        </w:rPr>
        <w:t xml:space="preserve"> </w:t>
      </w:r>
      <w:r w:rsidRPr="00513522">
        <w:rPr>
          <w:rFonts w:eastAsia="Arial"/>
          <w:bCs/>
          <w:szCs w:val="28"/>
        </w:rPr>
        <w:t xml:space="preserve">they have met the </w:t>
      </w:r>
      <w:r w:rsidR="00014741">
        <w:rPr>
          <w:rFonts w:eastAsia="Arial"/>
          <w:b w:val="0"/>
          <w:bCs/>
          <w:szCs w:val="28"/>
        </w:rPr>
        <w:t>return-to-work criteria noted above for those who experience symptoms or who test positive without symptoms.</w:t>
      </w:r>
    </w:p>
    <w:p w14:paraId="46930369" w14:textId="2C440CDE" w:rsidR="007F2E81" w:rsidRPr="00E36FA6" w:rsidRDefault="007F2E81" w:rsidP="00E36FA6">
      <w:pPr>
        <w:pStyle w:val="PlanSectionMain"/>
        <w:rPr>
          <w:rFonts w:eastAsia="Arial"/>
        </w:rPr>
      </w:pPr>
      <w:r w:rsidRPr="00E36FA6">
        <w:rPr>
          <w:rFonts w:eastAsia="Arial"/>
        </w:rPr>
        <w:lastRenderedPageBreak/>
        <w:t>RETURN TO WORK EXAMPLES</w:t>
      </w:r>
      <w:r w:rsidR="00C11C52" w:rsidRPr="00E36FA6">
        <w:rPr>
          <w:rFonts w:eastAsia="Arial"/>
        </w:rPr>
        <w:tab/>
      </w:r>
    </w:p>
    <w:p w14:paraId="34375106" w14:textId="65FBA915" w:rsidR="007F2E81" w:rsidRDefault="007F2E81" w:rsidP="007F2E81">
      <w:pPr>
        <w:pStyle w:val="PlanBulletChecks"/>
        <w:rPr>
          <w:rFonts w:eastAsia="Arial"/>
        </w:rPr>
      </w:pPr>
      <w:r>
        <w:rPr>
          <w:rFonts w:eastAsia="Arial"/>
          <w:b/>
          <w:bCs/>
        </w:rPr>
        <w:t xml:space="preserve">Employee tests positive on January 1 despite no symptoms or known exposure </w:t>
      </w:r>
      <w:r>
        <w:rPr>
          <w:rFonts w:eastAsia="Arial"/>
        </w:rPr>
        <w:t>(</w:t>
      </w:r>
      <w:r>
        <w:rPr>
          <w:rFonts w:eastAsia="Arial"/>
          <w:i/>
          <w:iCs/>
        </w:rPr>
        <w:t>e.g.,</w:t>
      </w:r>
      <w:r>
        <w:rPr>
          <w:rFonts w:eastAsia="Arial"/>
        </w:rPr>
        <w:t xml:space="preserve"> required to test prior to travel)</w:t>
      </w:r>
    </w:p>
    <w:p w14:paraId="48312A54" w14:textId="473D9500" w:rsidR="007F2E81" w:rsidRDefault="007F2E81" w:rsidP="007F2E81">
      <w:pPr>
        <w:pStyle w:val="PlanBulletChecksII"/>
      </w:pPr>
      <w:r>
        <w:t>Standard Return to Work Criteria call for 10-day quarantine from January 1 test sampling, provided no symptoms appear</w:t>
      </w:r>
    </w:p>
    <w:p w14:paraId="208A04A8" w14:textId="5EA12F5A" w:rsidR="007F2E81" w:rsidRDefault="007F2E81" w:rsidP="007F2E81">
      <w:pPr>
        <w:pStyle w:val="PlanBulletChecksII"/>
      </w:pPr>
      <w:r>
        <w:t>Accelerated Return to Work option allows rapid testing on or after January 5.  If negative, Employee may return to work on January 6</w:t>
      </w:r>
      <w:r w:rsidR="0078683C">
        <w:t xml:space="preserve"> (or later), provided he or she wears a well-fitting mask through the end of the original 10-day quarantine when around others</w:t>
      </w:r>
    </w:p>
    <w:p w14:paraId="68A27393" w14:textId="2286A87D" w:rsidR="0078683C" w:rsidRDefault="0078683C" w:rsidP="0078683C">
      <w:pPr>
        <w:pStyle w:val="PlanBulletChecks"/>
        <w:rPr>
          <w:rFonts w:eastAsia="Arial"/>
        </w:rPr>
      </w:pPr>
      <w:r w:rsidRPr="0078683C">
        <w:rPr>
          <w:rFonts w:eastAsia="Arial"/>
          <w:b/>
          <w:bCs/>
        </w:rPr>
        <w:t xml:space="preserve">Employee is exposed to a COVID-positive </w:t>
      </w:r>
      <w:r w:rsidR="00750658">
        <w:rPr>
          <w:rFonts w:eastAsia="Arial"/>
          <w:b/>
          <w:bCs/>
        </w:rPr>
        <w:t>person (</w:t>
      </w:r>
      <w:r w:rsidR="00750658" w:rsidRPr="00513522">
        <w:rPr>
          <w:rFonts w:eastAsia="Arial"/>
          <w:b/>
          <w:bCs/>
          <w:i/>
          <w:iCs/>
        </w:rPr>
        <w:t>e.g.,</w:t>
      </w:r>
      <w:r w:rsidR="00750658">
        <w:rPr>
          <w:rFonts w:eastAsia="Arial"/>
          <w:b/>
          <w:bCs/>
        </w:rPr>
        <w:t xml:space="preserve"> </w:t>
      </w:r>
      <w:r w:rsidRPr="0078683C">
        <w:rPr>
          <w:rFonts w:eastAsia="Arial"/>
          <w:b/>
          <w:bCs/>
        </w:rPr>
        <w:t>family member</w:t>
      </w:r>
      <w:r w:rsidR="00750658">
        <w:rPr>
          <w:rFonts w:eastAsia="Arial"/>
          <w:b/>
          <w:bCs/>
        </w:rPr>
        <w:t>)</w:t>
      </w:r>
      <w:r w:rsidRPr="0078683C">
        <w:rPr>
          <w:rFonts w:eastAsia="Arial"/>
          <w:b/>
          <w:bCs/>
        </w:rPr>
        <w:t xml:space="preserve"> </w:t>
      </w:r>
      <w:r w:rsidR="00750658">
        <w:rPr>
          <w:rFonts w:eastAsia="Arial"/>
          <w:b/>
          <w:bCs/>
        </w:rPr>
        <w:t>and employee becomes symptomatic</w:t>
      </w:r>
      <w:r w:rsidR="00750658">
        <w:rPr>
          <w:rFonts w:eastAsia="Arial"/>
        </w:rPr>
        <w:t>.</w:t>
      </w:r>
      <w:r w:rsidR="00BB65A2">
        <w:rPr>
          <w:rFonts w:eastAsia="Arial"/>
        </w:rPr>
        <w:t xml:space="preserve"> </w:t>
      </w:r>
      <w:r w:rsidR="00750658">
        <w:rPr>
          <w:rFonts w:eastAsia="Arial"/>
        </w:rPr>
        <w:t xml:space="preserve"> Symptoms </w:t>
      </w:r>
      <w:r>
        <w:rPr>
          <w:rFonts w:eastAsia="Arial"/>
        </w:rPr>
        <w:t>first appeared on January 1</w:t>
      </w:r>
      <w:r w:rsidR="00BB65A2">
        <w:rPr>
          <w:rFonts w:eastAsia="Arial"/>
        </w:rPr>
        <w:t xml:space="preserve">, </w:t>
      </w:r>
      <w:r w:rsidR="00750658">
        <w:rPr>
          <w:rFonts w:eastAsia="Arial"/>
        </w:rPr>
        <w:t>the</w:t>
      </w:r>
      <w:r>
        <w:rPr>
          <w:rFonts w:eastAsia="Arial"/>
        </w:rPr>
        <w:t xml:space="preserve"> positive COVID test was sampled on January </w:t>
      </w:r>
      <w:r w:rsidR="000B29FC">
        <w:rPr>
          <w:rFonts w:eastAsia="Arial"/>
        </w:rPr>
        <w:t>2, and the family members do not isolate from each other</w:t>
      </w:r>
    </w:p>
    <w:p w14:paraId="23A5F631" w14:textId="02928118" w:rsidR="0078683C" w:rsidRDefault="0078683C" w:rsidP="0078683C">
      <w:pPr>
        <w:pStyle w:val="PlanBulletChecksII"/>
      </w:pPr>
      <w:r>
        <w:t xml:space="preserve">Employee must quarantine for 10 days from the latest close-contact exposure </w:t>
      </w:r>
      <w:r w:rsidR="000B29FC">
        <w:t>to the COVID-positive family member during that individual’s high-risk transmission period</w:t>
      </w:r>
    </w:p>
    <w:p w14:paraId="04EC7EC7" w14:textId="6C0E7748" w:rsidR="000B29FC" w:rsidRDefault="000B29FC" w:rsidP="000B29FC">
      <w:pPr>
        <w:pStyle w:val="PlanBulletChecksII"/>
        <w:numPr>
          <w:ilvl w:val="0"/>
          <w:numId w:val="0"/>
        </w:numPr>
        <w:ind w:left="2160"/>
      </w:pPr>
      <w:r>
        <w:t>That high-risk transmission ends when that individual would be permitted to discontinue isolation (</w:t>
      </w:r>
      <w:r>
        <w:rPr>
          <w:i/>
          <w:iCs/>
        </w:rPr>
        <w:t>e.g.,</w:t>
      </w:r>
      <w:r>
        <w:t xml:space="preserve"> after 10 days without the accelerated option, or after 5 days if symptoms have resolved and a negative test is taken on or after the 5th day)</w:t>
      </w:r>
    </w:p>
    <w:p w14:paraId="0202EA8A" w14:textId="1C4EB668" w:rsidR="000B29FC" w:rsidRDefault="000B29FC" w:rsidP="0078683C">
      <w:pPr>
        <w:pStyle w:val="PlanBulletChecksII"/>
      </w:pPr>
      <w:r>
        <w:t xml:space="preserve">If the symptoms for the COVID-positive family member resolve by January 5 and a follow up test sampled that day is negative, then the </w:t>
      </w:r>
      <w:r w:rsidR="00B867C3">
        <w:t>high-risk transmission period would end on January 5, triggering the 10-day countdown under the Standard Return to Work Criteria commencing on January 6, with a return set for January 16, assuming no symptoms develop in the Employee.</w:t>
      </w:r>
    </w:p>
    <w:p w14:paraId="4CD782C4" w14:textId="10FDE1A8" w:rsidR="00B867C3" w:rsidRDefault="00B867C3" w:rsidP="0078683C">
      <w:pPr>
        <w:pStyle w:val="PlanBulletChecksII"/>
      </w:pPr>
      <w:r>
        <w:t>If the Employee tests negative on January 10 (the 5th day following the last high-risk transmission period exposure), the Accelerated Return to Work option would permit the Employee to return to work on or after January 11, provided he or she wears a well-fitting mask through the end of the original 10-day quarantine when around others.</w:t>
      </w:r>
    </w:p>
    <w:p w14:paraId="76C6A9CB" w14:textId="02B5E072" w:rsidR="00B867C3" w:rsidRDefault="00B867C3" w:rsidP="0078683C">
      <w:pPr>
        <w:pStyle w:val="PlanBulletChecksII"/>
      </w:pPr>
      <w:r>
        <w:t xml:space="preserve">If neither the family member nor the employee </w:t>
      </w:r>
      <w:proofErr w:type="gramStart"/>
      <w:r>
        <w:t>receive</w:t>
      </w:r>
      <w:proofErr w:type="gramEnd"/>
      <w:r>
        <w:t xml:space="preserve"> the negative test to cut short exposure and quarantine periods, the employee would be unable to return until January 21, even if no symptoms are present.</w:t>
      </w:r>
    </w:p>
    <w:p w14:paraId="16703435" w14:textId="64460EB3" w:rsidR="00421168" w:rsidRDefault="00421168" w:rsidP="00421168">
      <w:pPr>
        <w:pStyle w:val="PlanBulletChecks"/>
        <w:rPr>
          <w:rFonts w:eastAsia="Arial"/>
        </w:rPr>
      </w:pPr>
      <w:r w:rsidRPr="00421168">
        <w:rPr>
          <w:rFonts w:eastAsia="Arial"/>
          <w:b/>
          <w:bCs/>
        </w:rPr>
        <w:lastRenderedPageBreak/>
        <w:t>Employee exposed to COVID-positive co-worker on January 11</w:t>
      </w:r>
      <w:r w:rsidR="00BB65A2">
        <w:rPr>
          <w:rFonts w:eastAsia="Arial"/>
          <w:b/>
          <w:bCs/>
        </w:rPr>
        <w:t xml:space="preserve">; </w:t>
      </w:r>
      <w:r w:rsidR="00750658">
        <w:rPr>
          <w:rFonts w:eastAsia="Arial"/>
          <w:b/>
          <w:bCs/>
        </w:rPr>
        <w:t xml:space="preserve">employee has </w:t>
      </w:r>
      <w:r w:rsidRPr="00421168">
        <w:rPr>
          <w:rFonts w:eastAsia="Arial"/>
          <w:b/>
          <w:bCs/>
        </w:rPr>
        <w:t>no symptoms initially</w:t>
      </w:r>
      <w:r>
        <w:rPr>
          <w:rFonts w:eastAsia="Arial"/>
        </w:rPr>
        <w:t xml:space="preserve"> but observes a fever and persistent cough beginning on January 15</w:t>
      </w:r>
    </w:p>
    <w:p w14:paraId="29AA6866" w14:textId="2307167C" w:rsidR="00BB65A2" w:rsidRDefault="00BB65A2" w:rsidP="00421168">
      <w:pPr>
        <w:pStyle w:val="PlanBulletChecksII"/>
      </w:pPr>
      <w:r>
        <w:t xml:space="preserve">Employee need not quarantine prior to symptoms, although employee must test within three to five days following exposure to COVID case.  Employee must wear </w:t>
      </w:r>
      <w:r w:rsidR="00D35EEF">
        <w:t>a mask for 10 days following exposure.</w:t>
      </w:r>
    </w:p>
    <w:p w14:paraId="573C87FE" w14:textId="744CF678" w:rsidR="00421168" w:rsidRDefault="00D35EEF" w:rsidP="00421168">
      <w:pPr>
        <w:pStyle w:val="PlanBulletChecksII"/>
      </w:pPr>
      <w:r>
        <w:t xml:space="preserve">Once symptoms are experienced on January 15, employee must isolate for </w:t>
      </w:r>
      <w:r w:rsidR="00FA4989">
        <w:t>up to 10 days from symptom onset, subject to Accelerated Return-to-Work option requirements (testing negative on or after the 5th day permits return to work after the 5th day.</w:t>
      </w:r>
    </w:p>
    <w:p w14:paraId="21E2949F" w14:textId="0883A8B2" w:rsidR="00421168" w:rsidRDefault="00421168" w:rsidP="00421168">
      <w:pPr>
        <w:pStyle w:val="PlanBulletChecksII"/>
      </w:pPr>
      <w:r>
        <w:t xml:space="preserve">Appearance of symptoms changes </w:t>
      </w:r>
      <w:r w:rsidR="00B67BB8">
        <w:t>exclusion from quarantine to isolation, with the 10-day targeted return now pushed back to January 26.</w:t>
      </w:r>
    </w:p>
    <w:p w14:paraId="01883519" w14:textId="06A45BD8" w:rsidR="00421168" w:rsidRDefault="00B67BB8" w:rsidP="00421168">
      <w:pPr>
        <w:pStyle w:val="PlanBulletChecksII"/>
      </w:pPr>
      <w:r>
        <w:t>If Employee’s fever is no longer present and the cough improving, Employee may test on or after January 19; if negative result, Employee may return on January 20 provided he or she wears a well-fitting mask through the end of the original isolation period (January 26).</w:t>
      </w:r>
    </w:p>
    <w:p w14:paraId="5C901462" w14:textId="4FA2E7B0" w:rsidR="00C11C52" w:rsidRPr="0058397D" w:rsidRDefault="00B67BB8" w:rsidP="00B67BB8">
      <w:pPr>
        <w:pStyle w:val="PlanSectionMain"/>
        <w:rPr>
          <w:rFonts w:eastAsia="Arial"/>
        </w:rPr>
      </w:pPr>
      <w:r w:rsidRPr="00B67BB8">
        <w:rPr>
          <w:rFonts w:eastAsia="Arial"/>
        </w:rPr>
        <w:lastRenderedPageBreak/>
        <w:t>EXCEPTIONS TO QUARANTINE FOR CLOSE</w:t>
      </w:r>
      <w:r>
        <w:rPr>
          <w:rFonts w:eastAsia="Arial"/>
        </w:rPr>
        <w:t> </w:t>
      </w:r>
      <w:r w:rsidRPr="00B67BB8">
        <w:rPr>
          <w:rFonts w:eastAsia="Arial"/>
        </w:rPr>
        <w:t>CONTACT</w:t>
      </w:r>
      <w:r>
        <w:rPr>
          <w:rFonts w:eastAsia="Arial"/>
        </w:rPr>
        <w:t> </w:t>
      </w:r>
      <w:r w:rsidRPr="00B67BB8">
        <w:rPr>
          <w:rFonts w:eastAsia="Arial"/>
        </w:rPr>
        <w:t>EXPOSURE</w:t>
      </w:r>
    </w:p>
    <w:p w14:paraId="1DBFACD9" w14:textId="63134965" w:rsidR="00B67BB8" w:rsidRDefault="00B67BB8" w:rsidP="00B67BB8">
      <w:pPr>
        <w:pStyle w:val="PlanProse"/>
        <w:rPr>
          <w:rFonts w:eastAsia="Arial"/>
        </w:rPr>
      </w:pPr>
      <w:r>
        <w:rPr>
          <w:rFonts w:eastAsia="Arial"/>
        </w:rPr>
        <w:t>There are no exclusion exceptions for individuals who develop COVID, whether symptomatic or asymptomatic.  These individuals must isolate to satisfy either the Standard or Accelerated Return to Work criteria.</w:t>
      </w:r>
    </w:p>
    <w:p w14:paraId="1A2013C4" w14:textId="77777777" w:rsidR="00B70188" w:rsidRDefault="00B70188" w:rsidP="00750658">
      <w:pPr>
        <w:pStyle w:val="PlanBulletChecks"/>
        <w:rPr>
          <w:rFonts w:eastAsia="Arial"/>
        </w:rPr>
      </w:pPr>
      <w:r w:rsidRPr="00513522">
        <w:rPr>
          <w:rFonts w:eastAsia="Arial"/>
          <w:b/>
          <w:bCs/>
        </w:rPr>
        <w:t>Asymptomatic Employees</w:t>
      </w:r>
      <w:r>
        <w:rPr>
          <w:rFonts w:eastAsia="Arial"/>
        </w:rPr>
        <w:t xml:space="preserve">.  </w:t>
      </w:r>
    </w:p>
    <w:p w14:paraId="32906724" w14:textId="47984B1D" w:rsidR="00B70188" w:rsidRDefault="00B70188" w:rsidP="00513522">
      <w:pPr>
        <w:pStyle w:val="PlanBulletChecks"/>
        <w:numPr>
          <w:ilvl w:val="0"/>
          <w:numId w:val="0"/>
        </w:numPr>
        <w:ind w:left="1440"/>
        <w:rPr>
          <w:rFonts w:eastAsia="Arial"/>
        </w:rPr>
      </w:pPr>
      <w:r>
        <w:rPr>
          <w:rFonts w:eastAsia="Arial"/>
        </w:rPr>
        <w:t xml:space="preserve">Employees who have had a close contact exposure but do not </w:t>
      </w:r>
      <w:proofErr w:type="gramStart"/>
      <w:r>
        <w:rPr>
          <w:rFonts w:eastAsia="Arial"/>
        </w:rPr>
        <w:t>becomes</w:t>
      </w:r>
      <w:proofErr w:type="gramEnd"/>
      <w:r>
        <w:rPr>
          <w:rFonts w:eastAsia="Arial"/>
        </w:rPr>
        <w:t xml:space="preserve"> symptomatic do not have to quarantine and may continue to work provided the employee wears a well-fitting mask for a period of 10 days. </w:t>
      </w:r>
      <w:r w:rsidR="00FA4989">
        <w:rPr>
          <w:rFonts w:eastAsia="Arial"/>
        </w:rPr>
        <w:t xml:space="preserve">  Such employee </w:t>
      </w:r>
      <w:r w:rsidR="00CB1C5C">
        <w:rPr>
          <w:rFonts w:eastAsia="Arial"/>
        </w:rPr>
        <w:t xml:space="preserve">must </w:t>
      </w:r>
      <w:r w:rsidR="00FA4989">
        <w:rPr>
          <w:rFonts w:eastAsia="Arial"/>
        </w:rPr>
        <w:t>test for COVID-19 within three to five days of exposure.</w:t>
      </w:r>
    </w:p>
    <w:p w14:paraId="106DE101" w14:textId="38866097" w:rsidR="00750658" w:rsidRPr="00750658" w:rsidRDefault="00750658" w:rsidP="00750658">
      <w:pPr>
        <w:pStyle w:val="PlanBulletChecks"/>
        <w:rPr>
          <w:rFonts w:eastAsia="Arial"/>
          <w:b/>
          <w:bCs/>
        </w:rPr>
      </w:pPr>
      <w:r>
        <w:rPr>
          <w:rFonts w:eastAsia="Arial"/>
          <w:b/>
          <w:bCs/>
        </w:rPr>
        <w:t>R</w:t>
      </w:r>
      <w:r w:rsidR="00EC1C91" w:rsidRPr="00EC1C91">
        <w:rPr>
          <w:rFonts w:eastAsia="Arial"/>
          <w:b/>
          <w:bCs/>
        </w:rPr>
        <w:t>ecent COVID-19 Recovery</w:t>
      </w:r>
    </w:p>
    <w:p w14:paraId="310C2725" w14:textId="132DD2D7" w:rsidR="00EC1C91" w:rsidRDefault="00EC1C91" w:rsidP="00EC1C91">
      <w:pPr>
        <w:pStyle w:val="PlanProseSingleIndent"/>
        <w:rPr>
          <w:rFonts w:eastAsia="Arial"/>
        </w:rPr>
      </w:pPr>
      <w:r>
        <w:rPr>
          <w:rFonts w:eastAsia="Arial"/>
        </w:rPr>
        <w:t>Employees who have had documented cases of COVID and recovered within the last 90 days need not quarantine despite close-contact exposure to a COVID case</w:t>
      </w:r>
      <w:r w:rsidR="00CB1C5C">
        <w:rPr>
          <w:rFonts w:eastAsia="Arial"/>
        </w:rPr>
        <w:t>, unless the employee becomes symptomatic or tests positive for COVID again</w:t>
      </w:r>
      <w:r>
        <w:rPr>
          <w:rFonts w:eastAsia="Arial"/>
        </w:rPr>
        <w:t>.</w:t>
      </w:r>
    </w:p>
    <w:p w14:paraId="63821283" w14:textId="36F85B18" w:rsidR="00EC1C91" w:rsidRPr="00EC1C91" w:rsidRDefault="00EC1C91" w:rsidP="00EC1C91">
      <w:pPr>
        <w:pStyle w:val="PlanBulletChecks"/>
        <w:rPr>
          <w:rFonts w:eastAsia="Arial"/>
        </w:rPr>
      </w:pPr>
      <w:r>
        <w:rPr>
          <w:rFonts w:eastAsia="Arial"/>
          <w:b/>
          <w:bCs/>
        </w:rPr>
        <w:t>Employees Wearing Respirators</w:t>
      </w:r>
    </w:p>
    <w:p w14:paraId="70CB787D" w14:textId="08BA450F" w:rsidR="00EC1C91" w:rsidRDefault="00EC1C91" w:rsidP="00EC1C91">
      <w:pPr>
        <w:pStyle w:val="PlanProseSingleIndent"/>
        <w:rPr>
          <w:rFonts w:eastAsia="Arial"/>
        </w:rPr>
      </w:pPr>
      <w:r>
        <w:rPr>
          <w:rFonts w:eastAsia="Arial"/>
        </w:rPr>
        <w:t>Employees who were properly wearing an approved Respirator (</w:t>
      </w:r>
      <w:r>
        <w:rPr>
          <w:rFonts w:eastAsia="Arial"/>
          <w:i/>
          <w:iCs/>
        </w:rPr>
        <w:t>e.g.,</w:t>
      </w:r>
      <w:r>
        <w:rPr>
          <w:rFonts w:eastAsia="Arial"/>
        </w:rPr>
        <w:t xml:space="preserve"> N95 or KN95) </w:t>
      </w:r>
      <w:proofErr w:type="gramStart"/>
      <w:r>
        <w:rPr>
          <w:rFonts w:eastAsia="Arial"/>
        </w:rPr>
        <w:t>at all times</w:t>
      </w:r>
      <w:proofErr w:type="gramEnd"/>
      <w:r>
        <w:rPr>
          <w:rFonts w:eastAsia="Arial"/>
        </w:rPr>
        <w:t xml:space="preserve"> during what would otherwise be a close-contact exposure </w:t>
      </w:r>
      <w:r w:rsidR="00F828C7">
        <w:rPr>
          <w:rFonts w:eastAsia="Arial"/>
        </w:rPr>
        <w:t>are not under any obligation to quarantine</w:t>
      </w:r>
      <w:r w:rsidR="00CB1C5C">
        <w:rPr>
          <w:rFonts w:eastAsia="Arial"/>
        </w:rPr>
        <w:t xml:space="preserve"> unless the employee becomes symptomatic or tests positive for COVID</w:t>
      </w:r>
      <w:r w:rsidR="00F828C7">
        <w:rPr>
          <w:rFonts w:eastAsia="Arial"/>
        </w:rPr>
        <w:t>.</w:t>
      </w:r>
      <w:r w:rsidR="0065565E">
        <w:rPr>
          <w:rFonts w:eastAsia="Arial"/>
        </w:rPr>
        <w:t xml:space="preserve">  This requires that the employee received proper training on the fitment and use of the respirator under OSHA rules.</w:t>
      </w:r>
      <w:r w:rsidR="00324C7F">
        <w:rPr>
          <w:rFonts w:eastAsia="Arial"/>
        </w:rPr>
        <w:t xml:space="preserve"> However, if there has been an Outbreak, and an employee had close contact exposure, the employee must quarantine/isolate unless they obtain a negative test result.</w:t>
      </w:r>
    </w:p>
    <w:p w14:paraId="1BFBBE03" w14:textId="725F0CF1" w:rsidR="00F828C7" w:rsidRPr="00EC1C91" w:rsidRDefault="00F828C7" w:rsidP="00F828C7">
      <w:pPr>
        <w:pStyle w:val="PlanAside"/>
        <w:rPr>
          <w:rFonts w:eastAsia="Arial"/>
        </w:rPr>
      </w:pPr>
      <w:r>
        <w:rPr>
          <w:rFonts w:eastAsia="Arial"/>
        </w:rPr>
        <w:t>To qualify for this exception, Respirators must be worn as instructed, and individuals must be trained in their proper utilization</w:t>
      </w:r>
    </w:p>
    <w:p w14:paraId="2AE68353" w14:textId="77777777" w:rsidR="00213DC4" w:rsidRDefault="00DE3CBA" w:rsidP="00F828C7">
      <w:pPr>
        <w:pStyle w:val="PlanAsideII"/>
        <w:rPr>
          <w:rFonts w:eastAsia="Arial"/>
          <w:b/>
        </w:rPr>
      </w:pPr>
      <w:r>
        <w:rPr>
          <w:rFonts w:eastAsia="Arial"/>
          <w:b/>
        </w:rPr>
        <w:t>If you have any symptoms of COVID-19 notify the COVID-19 Team Captain immediately and contact a health care professional for advice.</w:t>
      </w:r>
    </w:p>
    <w:p w14:paraId="70D743F6" w14:textId="10C6BC2A" w:rsidR="00F94FE1" w:rsidRDefault="00F94FE1" w:rsidP="00F94FE1">
      <w:pPr>
        <w:pStyle w:val="PlanSectionMain"/>
        <w:rPr>
          <w:rFonts w:eastAsia="Arial"/>
        </w:rPr>
      </w:pPr>
      <w:r>
        <w:rPr>
          <w:rFonts w:eastAsia="Arial"/>
        </w:rPr>
        <w:lastRenderedPageBreak/>
        <w:t>OUTBREAKS AND TESTING</w:t>
      </w:r>
    </w:p>
    <w:p w14:paraId="332D4B69" w14:textId="6BB2BECD" w:rsidR="00F94FE1" w:rsidRPr="003F197D" w:rsidRDefault="00F94FE1" w:rsidP="003F197D"/>
    <w:p w14:paraId="434EBF80" w14:textId="3F15633F" w:rsidR="00F94FE1" w:rsidRPr="003F197D" w:rsidRDefault="00F94FE1" w:rsidP="003F197D"/>
    <w:p w14:paraId="1825E056" w14:textId="57743B3E" w:rsidR="0097156C" w:rsidRDefault="0097156C" w:rsidP="0097156C">
      <w:r>
        <w:t>An “Outbreak” is three or more COVID-19 cases among employees in an "exposed group" within a 14-day period.  If there is an Outbreak, we will exclude all employees who had close contact where required.  We will also ensure all employees in the exposed group are tested for COVID-19; will repeat the testing one week later; and will continue to make tests available to employees at least weekly until the workplace no longer qualifies as an outbreak.  Also, all employees in the exposed group regardless of vaccination status must wear face coverings when indoors, or when outdoors and less than six feet from another person, unless an exception applies.</w:t>
      </w:r>
      <w:r w:rsidR="00324C7F">
        <w:t xml:space="preserve"> </w:t>
      </w:r>
      <w:proofErr w:type="spellStart"/>
      <w:r w:rsidR="00324C7F">
        <w:t>Employee’s</w:t>
      </w:r>
      <w:proofErr w:type="spellEnd"/>
      <w:r w:rsidR="00324C7F">
        <w:t xml:space="preserve"> who have close contact exposure during an Outbreak must test negative or must be quarantined/isolated.</w:t>
      </w:r>
    </w:p>
    <w:p w14:paraId="6ACA28FE" w14:textId="77777777" w:rsidR="0097156C" w:rsidRDefault="0097156C" w:rsidP="0097156C"/>
    <w:p w14:paraId="001BF5C0" w14:textId="77777777" w:rsidR="0097156C" w:rsidRDefault="0097156C" w:rsidP="0097156C">
      <w:r>
        <w:t>A ”Major Outbreak” is where 20 or more COVID-19 cases in an "exposed group" occur within a 30-day period.  In addition to the requirements list under “Outbreaks” above, we will ensure all employees in the “exposed group” are tested for COVID-19 at least twice weekly until there are no new cases detected for a 14-day period.  We will also offer respirators to all employees, regardless of vaccination status, to use on a voluntary basis.  Where respirators are not worn, employees must be separated in the exposed group from other persons by at least six feet where feasible.  We may also consider halting all or part of operations to control the virus if deemed necessary by our dealership.</w:t>
      </w:r>
    </w:p>
    <w:p w14:paraId="75F77666" w14:textId="6B3025BE" w:rsidR="00F94FE1" w:rsidRPr="003F197D" w:rsidRDefault="00F94FE1" w:rsidP="003F197D"/>
    <w:p w14:paraId="087D85C9" w14:textId="11A97AF8" w:rsidR="00E36A5B" w:rsidRDefault="00E36A5B" w:rsidP="00F828C7">
      <w:pPr>
        <w:pStyle w:val="PlanSectionMain"/>
        <w:rPr>
          <w:rFonts w:eastAsia="Arial"/>
        </w:rPr>
      </w:pPr>
      <w:r>
        <w:rPr>
          <w:rFonts w:eastAsia="Arial"/>
        </w:rPr>
        <w:lastRenderedPageBreak/>
        <w:t>VACCINATION RECOMMENDATION</w:t>
      </w:r>
    </w:p>
    <w:p w14:paraId="2A7B1FA7" w14:textId="666D5C5D" w:rsidR="00E36A5B" w:rsidRPr="00F828C7" w:rsidRDefault="00E36A5B" w:rsidP="00F828C7">
      <w:pPr>
        <w:pStyle w:val="PlanAsideII"/>
        <w:rPr>
          <w:rFonts w:eastAsia="Arial"/>
        </w:rPr>
      </w:pPr>
      <w:r w:rsidRPr="00F828C7">
        <w:rPr>
          <w:rFonts w:eastAsia="Arial"/>
        </w:rPr>
        <w:t xml:space="preserve">This </w:t>
      </w:r>
      <w:r w:rsidR="00E9307B">
        <w:rPr>
          <w:rFonts w:eastAsia="Arial"/>
        </w:rPr>
        <w:t>Dealership</w:t>
      </w:r>
      <w:r w:rsidRPr="00F828C7">
        <w:rPr>
          <w:rFonts w:eastAsia="Arial"/>
        </w:rPr>
        <w:t xml:space="preserve"> strongly recommends that all employees keep up to date on COVID-19 vaccinations.</w:t>
      </w:r>
    </w:p>
    <w:p w14:paraId="76E6D9DE" w14:textId="70CF5000" w:rsidR="00E36A5B" w:rsidRDefault="00F828C7" w:rsidP="00F828C7">
      <w:pPr>
        <w:pStyle w:val="PlanProse"/>
        <w:rPr>
          <w:rFonts w:eastAsia="Arial"/>
        </w:rPr>
      </w:pPr>
      <w:r>
        <w:rPr>
          <w:rFonts w:eastAsia="Arial"/>
        </w:rPr>
        <w:t xml:space="preserve">All </w:t>
      </w:r>
      <w:r w:rsidR="00096711">
        <w:rPr>
          <w:rFonts w:eastAsia="Arial"/>
        </w:rPr>
        <w:t>e</w:t>
      </w:r>
      <w:r w:rsidR="00E36A5B">
        <w:rPr>
          <w:rFonts w:eastAsia="Arial"/>
        </w:rPr>
        <w:t>mployees will be asked to disclose their vaccination status.</w:t>
      </w:r>
    </w:p>
    <w:p w14:paraId="3AFE1346" w14:textId="2392AD17" w:rsidR="00E36A5B" w:rsidRDefault="00E36A5B" w:rsidP="00593E58">
      <w:pPr>
        <w:pStyle w:val="PlanSectionII"/>
        <w:rPr>
          <w:rFonts w:eastAsia="Arial"/>
        </w:rPr>
      </w:pPr>
      <w:r>
        <w:rPr>
          <w:rFonts w:eastAsia="Arial"/>
        </w:rPr>
        <w:t>Why Do We Strongly Recommend Employees Stay Up to Date on Vaccinations</w:t>
      </w:r>
      <w:r w:rsidR="00743208">
        <w:rPr>
          <w:rFonts w:eastAsia="Arial"/>
        </w:rPr>
        <w:t>?</w:t>
      </w:r>
    </w:p>
    <w:p w14:paraId="38BCC0FA" w14:textId="3AB5AA57" w:rsidR="00FA07CF" w:rsidRPr="00593E58" w:rsidRDefault="00FA07CF" w:rsidP="00593E58">
      <w:pPr>
        <w:pStyle w:val="PlanProse"/>
        <w:rPr>
          <w:rFonts w:eastAsia="Arial"/>
        </w:rPr>
      </w:pPr>
      <w:r w:rsidRPr="0058397D">
        <w:rPr>
          <w:rFonts w:eastAsia="Arial"/>
        </w:rPr>
        <w:t>Federal, State</w:t>
      </w:r>
      <w:r w:rsidR="005F7810">
        <w:rPr>
          <w:rFonts w:eastAsia="Arial"/>
        </w:rPr>
        <w:t>,</w:t>
      </w:r>
      <w:r w:rsidRPr="0058397D">
        <w:rPr>
          <w:rFonts w:eastAsia="Arial"/>
        </w:rPr>
        <w:t xml:space="preserve"> and local health directives may vary in social distancing, face covering, and quarantine rules, depending upon whether an individual is vaccinated or not. As a result, the </w:t>
      </w:r>
      <w:r w:rsidR="00E9307B">
        <w:rPr>
          <w:rFonts w:eastAsia="Arial"/>
        </w:rPr>
        <w:t>Dealership</w:t>
      </w:r>
      <w:r w:rsidRPr="0058397D">
        <w:rPr>
          <w:rFonts w:eastAsia="Arial"/>
        </w:rPr>
        <w:t xml:space="preserve"> needs to collect vaccination status information from its employees so that it may properly implement its health and safety rules pertaining to COVID-19.  </w:t>
      </w:r>
    </w:p>
    <w:p w14:paraId="67850FB0" w14:textId="0FC67E08" w:rsidR="00FA07CF" w:rsidRPr="00593E58" w:rsidRDefault="00FA07CF" w:rsidP="00593E58">
      <w:pPr>
        <w:pStyle w:val="PlanProse"/>
        <w:rPr>
          <w:rFonts w:eastAsia="Arial"/>
        </w:rPr>
      </w:pPr>
      <w:r w:rsidRPr="0058397D">
        <w:rPr>
          <w:rFonts w:eastAsia="Arial"/>
        </w:rPr>
        <w:t xml:space="preserve">Answering </w:t>
      </w:r>
      <w:r w:rsidRPr="00593E58">
        <w:rPr>
          <w:rFonts w:eastAsia="Arial"/>
        </w:rPr>
        <w:t>vaccination status questions are mandatory b</w:t>
      </w:r>
      <w:r w:rsidRPr="0058397D">
        <w:rPr>
          <w:rFonts w:eastAsia="Arial"/>
        </w:rPr>
        <w:t>ut disclosing your health information</w:t>
      </w:r>
      <w:r w:rsidR="00ED00A2">
        <w:rPr>
          <w:rFonts w:eastAsia="Arial"/>
        </w:rPr>
        <w:t>, including your vaccination status,</w:t>
      </w:r>
      <w:r w:rsidRPr="0058397D">
        <w:rPr>
          <w:rFonts w:eastAsia="Arial"/>
        </w:rPr>
        <w:t xml:space="preserve"> is voluntary.  </w:t>
      </w:r>
    </w:p>
    <w:p w14:paraId="2E0A9626" w14:textId="0201F006" w:rsidR="00FA07CF" w:rsidRDefault="00FA07CF" w:rsidP="00593E58">
      <w:pPr>
        <w:pStyle w:val="PlanProse"/>
        <w:rPr>
          <w:rFonts w:eastAsia="Arial"/>
        </w:rPr>
      </w:pPr>
      <w:r w:rsidRPr="0058397D">
        <w:rPr>
          <w:rFonts w:eastAsia="Arial"/>
        </w:rPr>
        <w:t xml:space="preserve">Please note that you are required to provide accurate information about your vaccination status, or alternatively you may decline to provide your vaccination status.  If you decline to provide information about your vaccination status, we will be required to assume you are unvaccinated for purposes of our health and safety procedures which may affect various aspects of your work environment.  </w:t>
      </w:r>
    </w:p>
    <w:p w14:paraId="478F1CEF" w14:textId="60A98E54" w:rsidR="00E36A5B" w:rsidRDefault="0065565E" w:rsidP="00593E58">
      <w:pPr>
        <w:pStyle w:val="PlanProse"/>
        <w:rPr>
          <w:rFonts w:eastAsia="Arial"/>
        </w:rPr>
      </w:pPr>
      <w:r>
        <w:rPr>
          <w:rFonts w:eastAsia="Arial"/>
        </w:rPr>
        <w:t xml:space="preserve">Vaccinations </w:t>
      </w:r>
      <w:r w:rsidRPr="0065565E">
        <w:rPr>
          <w:rFonts w:eastAsia="Arial"/>
        </w:rPr>
        <w:t>can help to prevent serious illness and/or death</w:t>
      </w:r>
      <w:r>
        <w:rPr>
          <w:rFonts w:eastAsia="Arial"/>
        </w:rPr>
        <w:t>, especially in those persons who have co-morbidities</w:t>
      </w:r>
      <w:r w:rsidRPr="0065565E">
        <w:rPr>
          <w:rFonts w:eastAsia="Arial"/>
        </w:rPr>
        <w:t>.</w:t>
      </w:r>
      <w:r>
        <w:rPr>
          <w:rFonts w:eastAsia="Arial"/>
          <w:b/>
          <w:bCs/>
        </w:rPr>
        <w:t xml:space="preserve"> </w:t>
      </w:r>
      <w:r w:rsidR="00FA07CF">
        <w:rPr>
          <w:rFonts w:eastAsia="Arial"/>
        </w:rPr>
        <w:t xml:space="preserve">You are </w:t>
      </w:r>
      <w:r w:rsidR="00FA07CF" w:rsidRPr="0058397D">
        <w:rPr>
          <w:rFonts w:eastAsia="Arial"/>
        </w:rPr>
        <w:t xml:space="preserve">required to provide </w:t>
      </w:r>
      <w:r w:rsidR="00FA07CF">
        <w:rPr>
          <w:rFonts w:eastAsia="Arial"/>
        </w:rPr>
        <w:t>truthful</w:t>
      </w:r>
      <w:r w:rsidR="00FA07CF" w:rsidRPr="0058397D">
        <w:rPr>
          <w:rFonts w:eastAsia="Arial"/>
        </w:rPr>
        <w:t xml:space="preserve"> information in response to</w:t>
      </w:r>
      <w:r w:rsidR="00FA07CF">
        <w:rPr>
          <w:rFonts w:eastAsia="Arial"/>
        </w:rPr>
        <w:t xml:space="preserve"> your vaccination status</w:t>
      </w:r>
      <w:r w:rsidR="00FA07CF" w:rsidRPr="0058397D">
        <w:rPr>
          <w:rFonts w:eastAsia="Arial"/>
        </w:rPr>
        <w:t xml:space="preserve">.  </w:t>
      </w:r>
      <w:r w:rsidR="00FA07CF">
        <w:rPr>
          <w:rFonts w:eastAsia="Arial"/>
        </w:rPr>
        <w:t xml:space="preserve">Failure to do so is considered a violation of our safety policies and may result in discipline up to and including immediate termination from employment.  You may also be required to provide proof </w:t>
      </w:r>
      <w:r w:rsidR="00FA07CF" w:rsidRPr="0058397D">
        <w:rPr>
          <w:rFonts w:eastAsia="Arial"/>
        </w:rPr>
        <w:t xml:space="preserve">of </w:t>
      </w:r>
      <w:r w:rsidR="00FA07CF">
        <w:rPr>
          <w:rFonts w:eastAsia="Arial"/>
        </w:rPr>
        <w:t>your</w:t>
      </w:r>
      <w:r w:rsidR="00FE6BAE">
        <w:rPr>
          <w:rFonts w:eastAsia="Arial"/>
        </w:rPr>
        <w:t xml:space="preserve"> </w:t>
      </w:r>
      <w:r w:rsidR="00FA07CF" w:rsidRPr="0058397D">
        <w:rPr>
          <w:rFonts w:eastAsia="Arial"/>
        </w:rPr>
        <w:t>vaccination status (e.g., a copy of</w:t>
      </w:r>
      <w:r w:rsidR="00FE6BAE">
        <w:rPr>
          <w:rFonts w:eastAsia="Arial"/>
        </w:rPr>
        <w:t xml:space="preserve"> v</w:t>
      </w:r>
      <w:r w:rsidR="00FA07CF" w:rsidRPr="0058397D">
        <w:rPr>
          <w:rFonts w:eastAsia="Arial"/>
        </w:rPr>
        <w:t>accine card(s) or other similar official documents confirming vaccination status).</w:t>
      </w:r>
    </w:p>
    <w:p w14:paraId="3CFF1E83" w14:textId="77777777" w:rsidR="00FE6BAE" w:rsidRDefault="00FE6BAE" w:rsidP="00593E58">
      <w:pPr>
        <w:pStyle w:val="PlanProse"/>
      </w:pPr>
      <w:r>
        <w:t>In most circumstances we only r</w:t>
      </w:r>
      <w:r w:rsidR="00FA07CF">
        <w:t xml:space="preserve">equire self-attestation of employee </w:t>
      </w:r>
      <w:r w:rsidR="00112F76" w:rsidRPr="00112F76">
        <w:t xml:space="preserve">vaccination </w:t>
      </w:r>
      <w:r w:rsidR="00FA07CF">
        <w:t xml:space="preserve">status.  </w:t>
      </w:r>
    </w:p>
    <w:p w14:paraId="6B754FE0" w14:textId="3415EA64" w:rsidR="00112F76" w:rsidRPr="00112F76" w:rsidRDefault="00FE6BAE" w:rsidP="0058397D">
      <w:pPr>
        <w:pStyle w:val="PlanAsideII"/>
      </w:pPr>
      <w:r>
        <w:t xml:space="preserve">Documentation of vaccination status </w:t>
      </w:r>
      <w:r w:rsidR="00B70188">
        <w:t>may be</w:t>
      </w:r>
      <w:r w:rsidR="00FA07CF">
        <w:t xml:space="preserve"> </w:t>
      </w:r>
      <w:r w:rsidR="00FA07CF" w:rsidRPr="00593E58">
        <w:rPr>
          <w:b/>
          <w:bCs/>
          <w:color w:val="FF0000"/>
        </w:rPr>
        <w:t>required</w:t>
      </w:r>
      <w:r w:rsidR="00B70188">
        <w:t>.</w:t>
      </w:r>
      <w:r w:rsidR="00FA07CF">
        <w:t xml:space="preserve">  </w:t>
      </w:r>
      <w:r w:rsidR="00112F76" w:rsidRPr="00112F76">
        <w:t xml:space="preserve">If </w:t>
      </w:r>
      <w:r w:rsidR="00C10C71">
        <w:t xml:space="preserve">an </w:t>
      </w:r>
      <w:r w:rsidR="00112F76" w:rsidRPr="00112F76">
        <w:t xml:space="preserve">employee </w:t>
      </w:r>
      <w:r w:rsidR="00FA07CF">
        <w:t>refuses</w:t>
      </w:r>
      <w:r w:rsidR="00112F76" w:rsidRPr="00112F76">
        <w:t xml:space="preserve"> to provide </w:t>
      </w:r>
      <w:r w:rsidR="00FA07CF">
        <w:t>vaccination status,</w:t>
      </w:r>
      <w:r w:rsidR="00B70188">
        <w:t xml:space="preserve"> the dealership may </w:t>
      </w:r>
      <w:r w:rsidR="00C10C71">
        <w:t xml:space="preserve">treat </w:t>
      </w:r>
      <w:r w:rsidR="00593E58">
        <w:t xml:space="preserve">the employee as </w:t>
      </w:r>
      <w:r w:rsidR="00112F76" w:rsidRPr="00112F76">
        <w:t>unvaccinated</w:t>
      </w:r>
      <w:r w:rsidR="00593E58">
        <w:t>.</w:t>
      </w:r>
    </w:p>
    <w:p w14:paraId="48C296D0" w14:textId="77777777" w:rsidR="00A8281A" w:rsidRDefault="00A8281A" w:rsidP="00A8281A">
      <w:pPr>
        <w:pStyle w:val="PlanSectionMain"/>
      </w:pPr>
      <w:r>
        <w:lastRenderedPageBreak/>
        <w:t>RECORDKEEPING AND ACCESS</w:t>
      </w:r>
    </w:p>
    <w:p w14:paraId="6C208C77" w14:textId="77777777" w:rsidR="00A8281A" w:rsidRDefault="00A8281A" w:rsidP="00A8281A">
      <w:pPr>
        <w:pStyle w:val="PlanProse"/>
      </w:pPr>
      <w:r>
        <w:t>It is our policy to:</w:t>
      </w:r>
    </w:p>
    <w:p w14:paraId="37B9A871" w14:textId="77777777" w:rsidR="00A8281A" w:rsidRDefault="00A8281A" w:rsidP="00A8281A">
      <w:pPr>
        <w:pStyle w:val="PlanBulletChecks"/>
      </w:pPr>
      <w:r>
        <w:t>Report information about COVID-19 cases at our workplace to the local health department whenever required by law, and provide any related information requested by the local health department.</w:t>
      </w:r>
    </w:p>
    <w:p w14:paraId="687FD097" w14:textId="77777777" w:rsidR="00A8281A" w:rsidRDefault="00A8281A" w:rsidP="00A8281A">
      <w:pPr>
        <w:pStyle w:val="PlanBulletChecks"/>
      </w:pPr>
      <w:r>
        <w:t>Report immediately to Cal/OSHA any COVID-19-related serious illnesses or death, as defined under CCR Title 8 section 330(h), of an employee occurring in our place of employment or in connection with any employment.</w:t>
      </w:r>
    </w:p>
    <w:p w14:paraId="0A720D05" w14:textId="77777777" w:rsidR="00A8281A" w:rsidRDefault="00A8281A" w:rsidP="00A8281A">
      <w:pPr>
        <w:pStyle w:val="PlanBulletChecks"/>
      </w:pPr>
      <w:r>
        <w:t>Maintain records of the steps taken to implement our written COVID-19 Prevention Program in accordance with CCR Title 8 section 3203(b).</w:t>
      </w:r>
    </w:p>
    <w:p w14:paraId="546A3C53" w14:textId="77777777" w:rsidR="00A8281A" w:rsidRDefault="00A8281A" w:rsidP="00A8281A">
      <w:pPr>
        <w:pStyle w:val="PlanBulletChecks"/>
      </w:pPr>
      <w:r>
        <w:t>Make our written COVID-19 Prevention Program available at the workplace to employees, authorized employee representatives, and to representatives of Cal/OSHA immediately upon request.</w:t>
      </w:r>
    </w:p>
    <w:p w14:paraId="0A992F3F" w14:textId="77777777" w:rsidR="00A8281A" w:rsidRDefault="00A8281A" w:rsidP="00A8281A">
      <w:pPr>
        <w:pStyle w:val="PlanBulletChecks"/>
      </w:pPr>
      <w:r>
        <w:t>Keep a record of and track all COVID-19 cases. The information will be made available to employees, authorized employee representatives, or as otherwise required by law, with personal identifying information removed.</w:t>
      </w:r>
    </w:p>
    <w:p w14:paraId="31B6375D" w14:textId="580E3B94" w:rsidR="00A8281A" w:rsidRDefault="00A8281A" w:rsidP="00A8281A">
      <w:pPr>
        <w:pStyle w:val="PlanBulletChecks"/>
      </w:pPr>
      <w:r>
        <w:t xml:space="preserve">Make and keep a record of vaccination status for all personnel.  Employees are allowed to decline to state their vaccination status, although all such responses must be treated among those not fully vaccinated.  All such records are kept confidential, in keeping with </w:t>
      </w:r>
      <w:r w:rsidR="00E9307B">
        <w:t>Dealership</w:t>
      </w:r>
      <w:r>
        <w:t xml:space="preserve"> policy and all requirements.</w:t>
      </w:r>
    </w:p>
    <w:p w14:paraId="1C3D307E" w14:textId="151CAD68" w:rsidR="00FE6BAE" w:rsidRDefault="00FE6BAE" w:rsidP="00593E58">
      <w:pPr>
        <w:pStyle w:val="PlanSectionMain"/>
        <w:rPr>
          <w:rFonts w:eastAsia="Arial"/>
        </w:rPr>
      </w:pPr>
      <w:r>
        <w:rPr>
          <w:rFonts w:eastAsia="Arial"/>
        </w:rPr>
        <w:lastRenderedPageBreak/>
        <w:t>COMPENSATION AND BENEFITS AVAILABLE TO THOSE REQUIRED TO ISOLATE/QUARANTINE OR WHO BECOME INFECTED WITH COVID-19</w:t>
      </w:r>
    </w:p>
    <w:p w14:paraId="374A1B82" w14:textId="338A2A36" w:rsidR="00FE6BAE" w:rsidRPr="0058397D" w:rsidRDefault="00FE6BAE" w:rsidP="00593E58">
      <w:pPr>
        <w:pStyle w:val="PlanSectionII"/>
        <w:rPr>
          <w:rFonts w:eastAsia="Arial"/>
        </w:rPr>
      </w:pPr>
      <w:r w:rsidRPr="0058397D">
        <w:rPr>
          <w:rFonts w:eastAsia="Arial"/>
        </w:rPr>
        <w:t xml:space="preserve">Paid Sick Leave Obligations Continue </w:t>
      </w:r>
      <w:proofErr w:type="gramStart"/>
      <w:r w:rsidRPr="0058397D">
        <w:rPr>
          <w:rFonts w:eastAsia="Arial"/>
        </w:rPr>
        <w:t>In</w:t>
      </w:r>
      <w:proofErr w:type="gramEnd"/>
      <w:r w:rsidRPr="0058397D">
        <w:rPr>
          <w:rFonts w:eastAsia="Arial"/>
        </w:rPr>
        <w:t xml:space="preserve"> Limited Circumstances</w:t>
      </w:r>
    </w:p>
    <w:p w14:paraId="1CD8AD9C" w14:textId="514BA42E" w:rsidR="00FE6BAE" w:rsidRDefault="00FE6BAE" w:rsidP="00593E58">
      <w:pPr>
        <w:pStyle w:val="PlanProse"/>
        <w:rPr>
          <w:rFonts w:eastAsia="Arial"/>
        </w:rPr>
      </w:pPr>
      <w:r>
        <w:rPr>
          <w:rFonts w:eastAsia="Arial"/>
        </w:rPr>
        <w:t xml:space="preserve">The </w:t>
      </w:r>
      <w:r w:rsidR="00E9307B">
        <w:rPr>
          <w:rFonts w:eastAsia="Arial"/>
        </w:rPr>
        <w:t>Dealership</w:t>
      </w:r>
      <w:r>
        <w:rPr>
          <w:rFonts w:eastAsia="Arial"/>
        </w:rPr>
        <w:t xml:space="preserve"> </w:t>
      </w:r>
      <w:r w:rsidRPr="0058397D">
        <w:rPr>
          <w:rFonts w:eastAsia="Arial"/>
        </w:rPr>
        <w:t>provide</w:t>
      </w:r>
      <w:r>
        <w:rPr>
          <w:rFonts w:eastAsia="Arial"/>
        </w:rPr>
        <w:t>s</w:t>
      </w:r>
      <w:r w:rsidRPr="0058397D">
        <w:rPr>
          <w:rFonts w:eastAsia="Arial"/>
        </w:rPr>
        <w:t xml:space="preserve"> paid leave to</w:t>
      </w:r>
      <w:r w:rsidR="00110DDE">
        <w:rPr>
          <w:rFonts w:eastAsia="Arial"/>
        </w:rPr>
        <w:t xml:space="preserve"> </w:t>
      </w:r>
      <w:r w:rsidRPr="0058397D">
        <w:rPr>
          <w:rFonts w:eastAsia="Arial"/>
        </w:rPr>
        <w:t xml:space="preserve">employees </w:t>
      </w:r>
      <w:r w:rsidR="00110DDE">
        <w:rPr>
          <w:rFonts w:eastAsia="Arial"/>
        </w:rPr>
        <w:t xml:space="preserve">who are required to be excluded from the workplace by </w:t>
      </w:r>
      <w:r w:rsidR="00A36CAA">
        <w:rPr>
          <w:rFonts w:eastAsia="Arial"/>
        </w:rPr>
        <w:t>Cal/</w:t>
      </w:r>
      <w:r w:rsidR="00110DDE">
        <w:rPr>
          <w:rFonts w:eastAsia="Arial"/>
        </w:rPr>
        <w:t>OSHA regulations</w:t>
      </w:r>
      <w:r>
        <w:rPr>
          <w:rFonts w:eastAsia="Arial"/>
        </w:rPr>
        <w:t xml:space="preserve"> where the infection or exposure was work-related.</w:t>
      </w:r>
    </w:p>
    <w:p w14:paraId="5DE655EC" w14:textId="48EF6ABE" w:rsidR="0065565E" w:rsidRDefault="0065565E" w:rsidP="00593E58">
      <w:pPr>
        <w:pStyle w:val="PlanProse"/>
        <w:rPr>
          <w:rFonts w:eastAsia="Arial"/>
        </w:rPr>
      </w:pPr>
      <w:r>
        <w:rPr>
          <w:rFonts w:eastAsia="Arial"/>
        </w:rPr>
        <w:t>When required by federal and/or state law, the dealership provides COVID-10 Supplemental Paid Sick Leave for up to 80 hours of pay depending upon the circumstances and for the following reasons:</w:t>
      </w:r>
    </w:p>
    <w:p w14:paraId="1D9D344D" w14:textId="77777777" w:rsidR="0065565E" w:rsidRPr="0065565E" w:rsidRDefault="0065565E" w:rsidP="0065565E">
      <w:pPr>
        <w:pStyle w:val="PlanProse"/>
        <w:numPr>
          <w:ilvl w:val="1"/>
          <w:numId w:val="48"/>
        </w:numPr>
        <w:rPr>
          <w:rFonts w:eastAsia="Arial"/>
        </w:rPr>
      </w:pPr>
      <w:r w:rsidRPr="0065565E">
        <w:rPr>
          <w:rFonts w:eastAsia="Arial"/>
        </w:rPr>
        <w:t>Subject to COVID-19 quarantine/isolation period by government order or health professional advice</w:t>
      </w:r>
    </w:p>
    <w:p w14:paraId="32EC40FF" w14:textId="77777777" w:rsidR="0065565E" w:rsidRPr="0065565E" w:rsidRDefault="0065565E" w:rsidP="0065565E">
      <w:pPr>
        <w:pStyle w:val="PlanProse"/>
        <w:numPr>
          <w:ilvl w:val="1"/>
          <w:numId w:val="48"/>
        </w:numPr>
        <w:rPr>
          <w:rFonts w:eastAsia="Arial"/>
        </w:rPr>
      </w:pPr>
      <w:r w:rsidRPr="0065565E">
        <w:rPr>
          <w:rFonts w:eastAsia="Arial"/>
        </w:rPr>
        <w:t>Attending appointment (for themselves or family member) to receive vaccine or vaccine booster</w:t>
      </w:r>
    </w:p>
    <w:p w14:paraId="2C863401" w14:textId="77777777" w:rsidR="0065565E" w:rsidRPr="0065565E" w:rsidRDefault="0065565E" w:rsidP="0065565E">
      <w:pPr>
        <w:pStyle w:val="PlanProse"/>
        <w:numPr>
          <w:ilvl w:val="1"/>
          <w:numId w:val="48"/>
        </w:numPr>
        <w:rPr>
          <w:rFonts w:eastAsia="Arial"/>
        </w:rPr>
      </w:pPr>
      <w:r w:rsidRPr="0065565E">
        <w:rPr>
          <w:rFonts w:eastAsia="Arial"/>
        </w:rPr>
        <w:t xml:space="preserve">Experiencing symptoms, or caring for a “family member” (described later) experiencing symptoms, related to vaccine or vaccine booster </w:t>
      </w:r>
    </w:p>
    <w:p w14:paraId="3385DB23" w14:textId="77777777" w:rsidR="0065565E" w:rsidRPr="0065565E" w:rsidRDefault="0065565E" w:rsidP="0065565E">
      <w:pPr>
        <w:pStyle w:val="PlanProse"/>
        <w:numPr>
          <w:ilvl w:val="1"/>
          <w:numId w:val="48"/>
        </w:numPr>
        <w:rPr>
          <w:rFonts w:eastAsia="Arial"/>
        </w:rPr>
      </w:pPr>
      <w:r w:rsidRPr="0065565E">
        <w:rPr>
          <w:rFonts w:eastAsia="Arial"/>
        </w:rPr>
        <w:t xml:space="preserve">Experiencing COVID-19 symptoms and seeking medical diagnosis </w:t>
      </w:r>
    </w:p>
    <w:p w14:paraId="3134A036" w14:textId="77777777" w:rsidR="0065565E" w:rsidRPr="0065565E" w:rsidRDefault="0065565E" w:rsidP="0065565E">
      <w:pPr>
        <w:pStyle w:val="PlanProse"/>
        <w:numPr>
          <w:ilvl w:val="1"/>
          <w:numId w:val="48"/>
        </w:numPr>
        <w:rPr>
          <w:rFonts w:eastAsia="Arial"/>
        </w:rPr>
      </w:pPr>
      <w:r w:rsidRPr="0065565E">
        <w:rPr>
          <w:rFonts w:eastAsia="Arial"/>
        </w:rPr>
        <w:t>Caring for a family member who is subject to COVID-19 quarantine/isolation</w:t>
      </w:r>
    </w:p>
    <w:p w14:paraId="06636D20" w14:textId="4701AD99" w:rsidR="0065565E" w:rsidRPr="0065565E" w:rsidRDefault="0065565E" w:rsidP="00513522">
      <w:pPr>
        <w:pStyle w:val="PlanProse"/>
        <w:numPr>
          <w:ilvl w:val="1"/>
          <w:numId w:val="48"/>
        </w:numPr>
        <w:rPr>
          <w:rFonts w:eastAsia="Arial"/>
        </w:rPr>
      </w:pPr>
      <w:r w:rsidRPr="0065565E">
        <w:rPr>
          <w:rFonts w:eastAsia="Arial"/>
        </w:rPr>
        <w:t>Caring for a child, whose school or place of care is closed/unavailable due to COVID-19</w:t>
      </w:r>
    </w:p>
    <w:p w14:paraId="53E65D00" w14:textId="2247CB49" w:rsidR="00E45E41" w:rsidRDefault="00E45E41" w:rsidP="00593E58">
      <w:pPr>
        <w:pStyle w:val="PlanProse"/>
        <w:rPr>
          <w:rFonts w:cs="Arial"/>
          <w:szCs w:val="48"/>
        </w:rPr>
      </w:pPr>
      <w:r w:rsidRPr="00E45E41">
        <w:rPr>
          <w:rFonts w:cs="Arial"/>
          <w:szCs w:val="48"/>
        </w:rPr>
        <w:t xml:space="preserve">An </w:t>
      </w:r>
      <w:r>
        <w:rPr>
          <w:rFonts w:cs="Arial"/>
          <w:szCs w:val="48"/>
        </w:rPr>
        <w:t xml:space="preserve">eligible </w:t>
      </w:r>
      <w:r w:rsidRPr="00E45E41">
        <w:rPr>
          <w:rFonts w:cs="Arial"/>
          <w:szCs w:val="48"/>
        </w:rPr>
        <w:t xml:space="preserve">employee would typically receive pay for the period the employee is excluded, which could be </w:t>
      </w:r>
      <w:r>
        <w:rPr>
          <w:rFonts w:cs="Arial"/>
          <w:szCs w:val="48"/>
        </w:rPr>
        <w:t>as few as 5 days</w:t>
      </w:r>
      <w:r w:rsidR="00A36CAA">
        <w:rPr>
          <w:rFonts w:cs="Arial"/>
          <w:szCs w:val="48"/>
        </w:rPr>
        <w:t>.</w:t>
      </w:r>
    </w:p>
    <w:p w14:paraId="0C4F1D74" w14:textId="6598F10B" w:rsidR="00E45E41" w:rsidRDefault="00E45E41" w:rsidP="00593E58">
      <w:pPr>
        <w:pStyle w:val="PlanProse"/>
        <w:rPr>
          <w:rFonts w:cs="Arial"/>
          <w:szCs w:val="48"/>
        </w:rPr>
      </w:pPr>
      <w:r w:rsidRPr="00E45E41">
        <w:rPr>
          <w:rFonts w:cs="Arial"/>
          <w:szCs w:val="48"/>
        </w:rPr>
        <w:t>If an employee is out of work for more than a standard exclusion period based on a single exposure or positive test, but still does not meet the regulation's requirements to return to work, the employee may be entitled to other benefits, such as Worker’s Compensation benefits, Temporary Disability, Disability, or Paid Sick Leave.</w:t>
      </w:r>
      <w:r w:rsidR="00110DDE">
        <w:rPr>
          <w:rFonts w:cs="Arial"/>
          <w:szCs w:val="48"/>
        </w:rPr>
        <w:t xml:space="preserve"> </w:t>
      </w:r>
      <w:r w:rsidRPr="00E45E41">
        <w:rPr>
          <w:rFonts w:cs="Arial"/>
          <w:szCs w:val="48"/>
        </w:rPr>
        <w:t xml:space="preserve"> Employees may also be entitled to unpaid FMLA/CFRA leave and/or unemployment benefits if they are concerned about returning to work.</w:t>
      </w:r>
    </w:p>
    <w:p w14:paraId="477EFD1E" w14:textId="77777777" w:rsidR="006E489D" w:rsidRPr="006E489D" w:rsidRDefault="006E489D" w:rsidP="00593E58">
      <w:pPr>
        <w:pStyle w:val="PlanProse"/>
        <w:rPr>
          <w:rFonts w:cs="Arial"/>
          <w:szCs w:val="48"/>
        </w:rPr>
      </w:pPr>
      <w:r w:rsidRPr="006E489D">
        <w:rPr>
          <w:rFonts w:cs="Arial"/>
          <w:szCs w:val="48"/>
        </w:rPr>
        <w:t>Any employee who has had a potential COVID-19 exposure in the workplace will be provided with</w:t>
      </w:r>
    </w:p>
    <w:p w14:paraId="0A9CF93C" w14:textId="61E1C657" w:rsidR="006E489D" w:rsidRPr="00110DDE" w:rsidRDefault="006E489D" w:rsidP="007D050F">
      <w:pPr>
        <w:pStyle w:val="PlanBulletChecksII"/>
        <w:rPr>
          <w:rFonts w:cs="Arial"/>
          <w:szCs w:val="48"/>
        </w:rPr>
      </w:pPr>
      <w:r w:rsidRPr="006E489D">
        <w:t>COVID-19 testing at no cost and during working hours. If you believe that you have had a potential</w:t>
      </w:r>
      <w:r w:rsidR="00110DDE">
        <w:t xml:space="preserve"> </w:t>
      </w:r>
      <w:r w:rsidRPr="00110DDE">
        <w:rPr>
          <w:rFonts w:cs="Arial"/>
          <w:szCs w:val="48"/>
        </w:rPr>
        <w:t xml:space="preserve">exposure and wish to take advantage of this benefit, please contact </w:t>
      </w:r>
      <w:r w:rsidRPr="00110DDE">
        <w:rPr>
          <w:rFonts w:cs="Arial"/>
          <w:szCs w:val="48"/>
        </w:rPr>
        <w:lastRenderedPageBreak/>
        <w:t xml:space="preserve">_____________at your earliest convenience at </w:t>
      </w:r>
      <w:r w:rsidR="00110DDE">
        <w:rPr>
          <w:rFonts w:cs="Arial"/>
          <w:szCs w:val="48"/>
        </w:rPr>
        <w:t>_(___)___________ or _____@____________.</w:t>
      </w:r>
    </w:p>
    <w:p w14:paraId="47F211EF" w14:textId="33495491" w:rsidR="00110DDE" w:rsidRPr="00110DDE" w:rsidRDefault="00110DDE" w:rsidP="00110DDE">
      <w:pPr>
        <w:pStyle w:val="PlanSectionII"/>
      </w:pPr>
      <w:r w:rsidRPr="00110DDE">
        <w:t>Other COVID-related benefits</w:t>
      </w:r>
    </w:p>
    <w:p w14:paraId="2E9FC768" w14:textId="77777777" w:rsidR="00110DDE" w:rsidRDefault="006E489D" w:rsidP="00110DDE">
      <w:pPr>
        <w:pStyle w:val="PlanProse"/>
      </w:pPr>
      <w:r w:rsidRPr="006E489D">
        <w:t>In addition, we would like to inform you of COVID-19-related benefits to which you may be entitled</w:t>
      </w:r>
      <w:r w:rsidR="00110DDE">
        <w:t xml:space="preserve"> </w:t>
      </w:r>
      <w:r w:rsidRPr="006E489D">
        <w:t xml:space="preserve">under applicable federal, state, or local laws. </w:t>
      </w:r>
    </w:p>
    <w:p w14:paraId="6234D348" w14:textId="65975AD7" w:rsidR="00110DDE" w:rsidRDefault="006E489D" w:rsidP="00110DDE">
      <w:pPr>
        <w:pStyle w:val="PlanProse"/>
      </w:pPr>
      <w:r w:rsidRPr="006E489D">
        <w:t xml:space="preserve">You may be entitled to benefits through the </w:t>
      </w:r>
      <w:r>
        <w:t xml:space="preserve">Cal/OSHA ETS Exclusion Pay, </w:t>
      </w:r>
      <w:r w:rsidRPr="006E489D">
        <w:t>State</w:t>
      </w:r>
      <w:r>
        <w:t xml:space="preserve"> </w:t>
      </w:r>
      <w:r w:rsidRPr="006E489D">
        <w:t xml:space="preserve">Disability Insurance </w:t>
      </w:r>
      <w:r>
        <w:t xml:space="preserve"> </w:t>
      </w:r>
      <w:r w:rsidRPr="006E489D">
        <w:t xml:space="preserve">(SDI) program, Paid Family Leave (PFL), Unemployment Insurance, Workers’ </w:t>
      </w:r>
      <w:r>
        <w:t>C</w:t>
      </w:r>
      <w:r w:rsidRPr="006E489D">
        <w:t xml:space="preserve">ompensation, and any applicable </w:t>
      </w:r>
      <w:r>
        <w:t>federal, state</w:t>
      </w:r>
      <w:r w:rsidR="00582848">
        <w:t>,</w:t>
      </w:r>
      <w:r>
        <w:t xml:space="preserve"> and l</w:t>
      </w:r>
      <w:r w:rsidRPr="006E489D">
        <w:t>ocal government</w:t>
      </w:r>
      <w:r>
        <w:t xml:space="preserve"> </w:t>
      </w:r>
      <w:r w:rsidRPr="006E489D">
        <w:t xml:space="preserve">Supplemental Paid Sick Leave programs applicable to COVID-19. </w:t>
      </w:r>
    </w:p>
    <w:p w14:paraId="6E1720F7" w14:textId="2D82E7A0" w:rsidR="00110DDE" w:rsidRPr="00110DDE" w:rsidRDefault="006E489D" w:rsidP="00110DDE">
      <w:pPr>
        <w:pStyle w:val="PlanProse"/>
      </w:pPr>
      <w:r w:rsidRPr="00110DDE">
        <w:t>More specific information about any of these potential benefits can be obtained by contacting</w:t>
      </w:r>
      <w:r w:rsidR="00110DDE">
        <w:t xml:space="preserve"> ________________ </w:t>
      </w:r>
      <w:r w:rsidRPr="00110DDE">
        <w:t xml:space="preserve">or via resources made available by the State of California such as those at  </w:t>
      </w:r>
      <w:hyperlink r:id="rId12" w:anchor="chart" w:history="1">
        <w:r w:rsidRPr="00110DDE">
          <w:rPr>
            <w:rStyle w:val="Hyperlink"/>
            <w:i/>
            <w:iCs/>
            <w:color w:val="0070C0"/>
          </w:rPr>
          <w:t>https://www.labor.ca.gov/coronavirus2019/#chart</w:t>
        </w:r>
      </w:hyperlink>
    </w:p>
    <w:p w14:paraId="07C2F048" w14:textId="75B4A9E7" w:rsidR="00E45E41" w:rsidRPr="00110DDE" w:rsidRDefault="00E45E41" w:rsidP="00110DDE">
      <w:pPr>
        <w:pStyle w:val="PlanProse"/>
      </w:pPr>
      <w:r w:rsidRPr="00110DDE">
        <w:t>For more information, go to:</w:t>
      </w:r>
    </w:p>
    <w:p w14:paraId="063615A8" w14:textId="53477156" w:rsidR="00E45E41" w:rsidRPr="00110DDE" w:rsidRDefault="00E45E41" w:rsidP="00110DDE">
      <w:pPr>
        <w:pStyle w:val="PlanProse"/>
      </w:pPr>
      <w:r w:rsidRPr="00110DDE">
        <w:t>Information on Cal/OSHA ETS Requirements</w:t>
      </w:r>
    </w:p>
    <w:p w14:paraId="19849068" w14:textId="79824DAF" w:rsidR="00FE6BAE" w:rsidRPr="00B80573" w:rsidRDefault="00000000" w:rsidP="00B80573">
      <w:pPr>
        <w:pStyle w:val="PlanBulletChecksII"/>
        <w:rPr>
          <w:rStyle w:val="Hyperlink"/>
          <w:i/>
          <w:iCs/>
          <w:color w:val="0070C0"/>
        </w:rPr>
      </w:pPr>
      <w:hyperlink r:id="rId13" w:anchor="exclusions" w:history="1">
        <w:r w:rsidR="00B80573" w:rsidRPr="00624087">
          <w:rPr>
            <w:rStyle w:val="Hyperlink"/>
            <w:i/>
            <w:iCs/>
          </w:rPr>
          <w:t>https://www.dir.ca.gov/dosh/coronavirus/COVID19FAQs.html#exclusions</w:t>
        </w:r>
      </w:hyperlink>
      <w:r w:rsidR="00E45E41" w:rsidRPr="00B80573">
        <w:rPr>
          <w:rStyle w:val="Hyperlink"/>
          <w:i/>
          <w:iCs/>
          <w:color w:val="0070C0"/>
        </w:rPr>
        <w:t xml:space="preserve"> </w:t>
      </w:r>
    </w:p>
    <w:p w14:paraId="632682C5" w14:textId="48911AB6" w:rsidR="00E45E41" w:rsidRPr="00110DDE" w:rsidRDefault="00CE1C9B" w:rsidP="00110DDE">
      <w:pPr>
        <w:pStyle w:val="PlanProse"/>
      </w:pPr>
      <w:r w:rsidRPr="00110DDE">
        <w:t>Information on California’s Department of Public Health’s Directives</w:t>
      </w:r>
    </w:p>
    <w:p w14:paraId="1C4A5298" w14:textId="36B9ACC2" w:rsidR="00CE1C9B" w:rsidRPr="00B80573" w:rsidRDefault="00000000" w:rsidP="00B80573">
      <w:pPr>
        <w:pStyle w:val="PlanBulletChecksII"/>
        <w:rPr>
          <w:rStyle w:val="Hyperlink"/>
          <w:i/>
          <w:iCs/>
          <w:color w:val="0070C0"/>
        </w:rPr>
      </w:pPr>
      <w:hyperlink r:id="rId14" w:history="1">
        <w:r w:rsidR="00CE1C9B" w:rsidRPr="00B80573">
          <w:rPr>
            <w:rStyle w:val="Hyperlink"/>
            <w:i/>
            <w:iCs/>
            <w:color w:val="0070C0"/>
          </w:rPr>
          <w:t>https://www.cdc.gov/coronavirus/</w:t>
        </w:r>
      </w:hyperlink>
    </w:p>
    <w:p w14:paraId="01D1F92E" w14:textId="25A49905" w:rsidR="00B80573" w:rsidRPr="00B80573" w:rsidRDefault="00000000" w:rsidP="00E82AE5">
      <w:pPr>
        <w:pStyle w:val="PlanBulletChecksII"/>
        <w:rPr>
          <w:rStyle w:val="Hyperlink"/>
          <w:color w:val="auto"/>
          <w:u w:val="none"/>
        </w:rPr>
      </w:pPr>
      <w:hyperlink r:id="rId15" w:history="1">
        <w:r w:rsidR="00B80573" w:rsidRPr="00624087">
          <w:rPr>
            <w:rStyle w:val="Hyperlink"/>
            <w:i/>
            <w:iCs/>
          </w:rPr>
          <w:t>https://www.cdph.ca.gov/COVID19</w:t>
        </w:r>
      </w:hyperlink>
      <w:r w:rsidR="00A36CAA">
        <w:rPr>
          <w:rStyle w:val="Hyperlink"/>
          <w:i/>
          <w:iCs/>
          <w:color w:val="0070C0"/>
        </w:rPr>
        <w:t>/</w:t>
      </w:r>
    </w:p>
    <w:p w14:paraId="11E37EFA" w14:textId="2772FFF4" w:rsidR="00213DC4" w:rsidRPr="00B80573" w:rsidRDefault="00DE3CBA" w:rsidP="00B80573">
      <w:pPr>
        <w:pStyle w:val="PlanSectionMain"/>
        <w:rPr>
          <w:rFonts w:eastAsia="Arial"/>
        </w:rPr>
      </w:pPr>
      <w:r w:rsidRPr="00B80573">
        <w:rPr>
          <w:rFonts w:eastAsia="Arial"/>
        </w:rPr>
        <w:lastRenderedPageBreak/>
        <w:t>OUR PLAN SUMMARY</w:t>
      </w:r>
    </w:p>
    <w:p w14:paraId="5F8AF431" w14:textId="05EBC913" w:rsidR="00213DC4" w:rsidRPr="00B80573" w:rsidRDefault="00DE3CBA" w:rsidP="00B80573">
      <w:pPr>
        <w:pStyle w:val="PlanProse"/>
        <w:rPr>
          <w:rFonts w:eastAsia="Arial"/>
        </w:rPr>
      </w:pPr>
      <w:r w:rsidRPr="00B80573">
        <w:rPr>
          <w:rFonts w:eastAsia="Arial"/>
        </w:rPr>
        <w:t xml:space="preserve">Management and/or a designated member of the </w:t>
      </w:r>
      <w:r w:rsidR="00E9307B">
        <w:rPr>
          <w:rFonts w:eastAsia="Arial"/>
        </w:rPr>
        <w:t>Dealership</w:t>
      </w:r>
      <w:r w:rsidRPr="00B80573">
        <w:rPr>
          <w:rFonts w:eastAsia="Arial"/>
        </w:rPr>
        <w:t xml:space="preserve"> COVID-19 Team is tasked with ensuring that our dealership takes appropriate measures to meet city, state, and federal guidelines</w:t>
      </w:r>
    </w:p>
    <w:p w14:paraId="70C6DE8E" w14:textId="6E48B0D5" w:rsidR="00213DC4" w:rsidRPr="00B80573" w:rsidRDefault="00DE3CBA" w:rsidP="00B80573">
      <w:pPr>
        <w:pStyle w:val="PlanProse"/>
        <w:rPr>
          <w:rFonts w:eastAsia="Arial"/>
        </w:rPr>
      </w:pPr>
      <w:r w:rsidRPr="00B80573">
        <w:rPr>
          <w:rFonts w:eastAsia="Arial"/>
        </w:rPr>
        <w:t xml:space="preserve">What the </w:t>
      </w:r>
      <w:r w:rsidR="00E9307B">
        <w:rPr>
          <w:rFonts w:eastAsia="Arial"/>
        </w:rPr>
        <w:t>Dealership</w:t>
      </w:r>
      <w:r w:rsidRPr="00B80573">
        <w:rPr>
          <w:rFonts w:eastAsia="Arial"/>
        </w:rPr>
        <w:t xml:space="preserve"> must do:</w:t>
      </w:r>
    </w:p>
    <w:p w14:paraId="1854D6DD" w14:textId="094B74BE" w:rsidR="00213DC4" w:rsidRPr="00B80573" w:rsidRDefault="00DE3CBA" w:rsidP="00B80573">
      <w:pPr>
        <w:pStyle w:val="PlanBulletChecks"/>
        <w:rPr>
          <w:rFonts w:eastAsia="Arial"/>
        </w:rPr>
      </w:pPr>
      <w:r w:rsidRPr="00B80573">
        <w:rPr>
          <w:rFonts w:eastAsia="Arial"/>
        </w:rPr>
        <w:t>Follow the written plan</w:t>
      </w:r>
    </w:p>
    <w:p w14:paraId="040EC11B" w14:textId="24CC55A9" w:rsidR="00B80573" w:rsidRDefault="00DE3CBA" w:rsidP="00B80573">
      <w:pPr>
        <w:pStyle w:val="PlanBulletChecks"/>
        <w:rPr>
          <w:rFonts w:eastAsia="Arial"/>
        </w:rPr>
      </w:pPr>
      <w:r w:rsidRPr="00B80573">
        <w:rPr>
          <w:rFonts w:eastAsia="Arial"/>
        </w:rPr>
        <w:t xml:space="preserve">Provide contact info </w:t>
      </w:r>
      <w:r w:rsidR="00D055D9">
        <w:rPr>
          <w:rFonts w:eastAsia="Arial"/>
        </w:rPr>
        <w:t xml:space="preserve">for </w:t>
      </w:r>
      <w:r w:rsidRPr="00B80573">
        <w:rPr>
          <w:rFonts w:eastAsia="Arial"/>
        </w:rPr>
        <w:t>COVID-19 Team and for local health department</w:t>
      </w:r>
    </w:p>
    <w:p w14:paraId="0F29BF68" w14:textId="4CA107AB" w:rsidR="00B80573" w:rsidRDefault="00DE3CBA" w:rsidP="00A74546">
      <w:pPr>
        <w:pStyle w:val="PlanBulletChecks"/>
        <w:rPr>
          <w:rFonts w:eastAsia="Arial"/>
        </w:rPr>
      </w:pPr>
      <w:r w:rsidRPr="00B80573">
        <w:rPr>
          <w:rFonts w:eastAsia="Arial"/>
        </w:rPr>
        <w:t>Train and communicate with all current employees and new hires prior to</w:t>
      </w:r>
      <w:r w:rsidR="00B80573" w:rsidRPr="00B80573">
        <w:rPr>
          <w:rFonts w:eastAsia="Arial"/>
        </w:rPr>
        <w:t xml:space="preserve"> </w:t>
      </w:r>
      <w:r w:rsidRPr="00B80573">
        <w:rPr>
          <w:rFonts w:eastAsia="Arial"/>
        </w:rPr>
        <w:t>working</w:t>
      </w:r>
      <w:r w:rsidR="00B80573" w:rsidRPr="00B80573">
        <w:rPr>
          <w:rFonts w:eastAsia="Arial"/>
        </w:rPr>
        <w:t xml:space="preserve"> </w:t>
      </w:r>
    </w:p>
    <w:p w14:paraId="4EA197E7" w14:textId="3366F09E" w:rsidR="00213DC4" w:rsidRPr="00B80573" w:rsidRDefault="00DE3CBA" w:rsidP="00A74546">
      <w:pPr>
        <w:pStyle w:val="PlanBulletChecks"/>
        <w:rPr>
          <w:rFonts w:eastAsia="Arial"/>
        </w:rPr>
      </w:pPr>
      <w:r w:rsidRPr="00B80573">
        <w:rPr>
          <w:rFonts w:eastAsia="Arial"/>
        </w:rPr>
        <w:t>Regularly audit for compliance and correct deficiencies</w:t>
      </w:r>
    </w:p>
    <w:p w14:paraId="11F9B4E8" w14:textId="77777777" w:rsidR="00B80573" w:rsidRDefault="00DE3CBA" w:rsidP="00B80573">
      <w:pPr>
        <w:pStyle w:val="PlanBulletChecks"/>
        <w:rPr>
          <w:rFonts w:eastAsia="Arial"/>
        </w:rPr>
      </w:pPr>
      <w:r w:rsidRPr="00B80573">
        <w:rPr>
          <w:rFonts w:eastAsia="Arial"/>
        </w:rPr>
        <w:t>Investigate any COVID-19 illness and update plan as needed</w:t>
      </w:r>
    </w:p>
    <w:p w14:paraId="1812E1C9" w14:textId="72AA0F52" w:rsidR="00B80573" w:rsidRDefault="00DE3CBA" w:rsidP="00B80573">
      <w:pPr>
        <w:pStyle w:val="PlanBulletChecks"/>
        <w:rPr>
          <w:rFonts w:eastAsia="Arial"/>
        </w:rPr>
      </w:pPr>
      <w:r w:rsidRPr="00B80573">
        <w:rPr>
          <w:rFonts w:eastAsia="Arial"/>
        </w:rPr>
        <w:t>Identify close contacts of an infected employee and isolate</w:t>
      </w:r>
    </w:p>
    <w:p w14:paraId="3155BF41" w14:textId="32E63C81" w:rsidR="00213DC4" w:rsidRPr="00B80573" w:rsidRDefault="00DE3CBA" w:rsidP="00EA77E4">
      <w:pPr>
        <w:pStyle w:val="PlanBulletChecks"/>
        <w:rPr>
          <w:rFonts w:eastAsia="Arial"/>
        </w:rPr>
      </w:pPr>
      <w:r w:rsidRPr="00B80573">
        <w:rPr>
          <w:rFonts w:eastAsia="Arial"/>
        </w:rPr>
        <w:t xml:space="preserve">Adhere to guidelines of </w:t>
      </w:r>
      <w:r w:rsidR="00E9307B">
        <w:rPr>
          <w:rFonts w:eastAsia="Arial"/>
        </w:rPr>
        <w:t>Dealership</w:t>
      </w:r>
      <w:r w:rsidRPr="00B80573">
        <w:rPr>
          <w:rFonts w:eastAsia="Arial"/>
        </w:rPr>
        <w:t>-provided training</w:t>
      </w:r>
    </w:p>
    <w:p w14:paraId="539AF949" w14:textId="77777777" w:rsidR="00213DC4" w:rsidRDefault="00DE3CBA" w:rsidP="00B80573">
      <w:pPr>
        <w:pStyle w:val="PlanSectionMain"/>
        <w:rPr>
          <w:rFonts w:eastAsia="Arial"/>
        </w:rPr>
      </w:pPr>
      <w:r>
        <w:rPr>
          <w:rFonts w:eastAsia="Arial"/>
        </w:rPr>
        <w:lastRenderedPageBreak/>
        <w:t xml:space="preserve">ACKNOWLEDGMENT OF RECEIPT OF PLAN AND </w:t>
      </w:r>
      <w:r>
        <w:rPr>
          <w:rFonts w:eastAsia="Arial"/>
        </w:rPr>
        <w:br/>
        <w:t>AGREEMENT TO COMPLY WITH PLAN</w:t>
      </w:r>
    </w:p>
    <w:p w14:paraId="7B5A3577" w14:textId="0E1D293A" w:rsidR="00213DC4" w:rsidRPr="00B80573" w:rsidRDefault="00DE3CBA" w:rsidP="00B80573">
      <w:pPr>
        <w:pStyle w:val="PlanProse"/>
        <w:rPr>
          <w:rFonts w:eastAsia="Arial"/>
          <w:b/>
          <w:bCs/>
        </w:rPr>
      </w:pPr>
      <w:r w:rsidRPr="00B80573">
        <w:rPr>
          <w:rFonts w:eastAsia="Arial"/>
          <w:b/>
          <w:bCs/>
        </w:rPr>
        <w:t>This will acknowledge that I have received and reviewed a copy of the Dealership COVID-19 Prevention and Response Plan.</w:t>
      </w:r>
    </w:p>
    <w:p w14:paraId="4EC20F2A" w14:textId="77777777" w:rsidR="00213DC4" w:rsidRPr="00B80573" w:rsidRDefault="00DE3CBA" w:rsidP="00B80573">
      <w:pPr>
        <w:pStyle w:val="PlanProse"/>
        <w:rPr>
          <w:rFonts w:eastAsia="Arial"/>
          <w:b/>
          <w:bCs/>
        </w:rPr>
      </w:pPr>
      <w:r w:rsidRPr="00B80573">
        <w:rPr>
          <w:rFonts w:eastAsia="Arial"/>
          <w:b/>
          <w:bCs/>
        </w:rPr>
        <w:t>I also acknowledge that I have been instructed to read the Plan and become familiar with its contents.</w:t>
      </w:r>
    </w:p>
    <w:p w14:paraId="05CC9EB2" w14:textId="77777777" w:rsidR="00213DC4" w:rsidRPr="00B80573" w:rsidRDefault="00DE3CBA" w:rsidP="00B80573">
      <w:pPr>
        <w:pStyle w:val="PlanProse"/>
        <w:rPr>
          <w:rFonts w:eastAsia="Arial"/>
          <w:b/>
          <w:bCs/>
        </w:rPr>
      </w:pPr>
      <w:r w:rsidRPr="00B80573">
        <w:rPr>
          <w:rFonts w:eastAsia="Arial"/>
          <w:b/>
          <w:bCs/>
        </w:rPr>
        <w:t>I further acknowledge and agree that I will comply with the terms of the Plan as a condition of my employment.</w:t>
      </w:r>
    </w:p>
    <w:p w14:paraId="56C74BB9" w14:textId="293A842D" w:rsidR="00B80573" w:rsidRDefault="00B80573" w:rsidP="00B80573">
      <w:pPr>
        <w:pStyle w:val="PlanProse"/>
      </w:pPr>
      <w:r w:rsidRPr="001055E8">
        <w:t> </w:t>
      </w:r>
    </w:p>
    <w:p w14:paraId="36B0E321" w14:textId="77777777" w:rsidR="00B80573" w:rsidRPr="001055E8" w:rsidRDefault="00B80573" w:rsidP="00B80573">
      <w:pPr>
        <w:pStyle w:val="PlanPros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269"/>
        <w:gridCol w:w="2029"/>
        <w:gridCol w:w="3690"/>
      </w:tblGrid>
      <w:tr w:rsidR="00B80573" w14:paraId="3161A7E1" w14:textId="77777777" w:rsidTr="009714DD">
        <w:tc>
          <w:tcPr>
            <w:tcW w:w="3438" w:type="dxa"/>
            <w:tcBorders>
              <w:top w:val="single" w:sz="8" w:space="0" w:color="auto"/>
              <w:bottom w:val="single" w:sz="8" w:space="0" w:color="auto"/>
            </w:tcBorders>
          </w:tcPr>
          <w:p w14:paraId="3B064A8C" w14:textId="77777777" w:rsidR="00B80573" w:rsidRDefault="00B80573" w:rsidP="009714DD">
            <w:pPr>
              <w:pStyle w:val="PlanProse"/>
              <w:spacing w:before="0"/>
            </w:pPr>
            <w:r>
              <w:t>Signature</w:t>
            </w:r>
          </w:p>
        </w:tc>
        <w:tc>
          <w:tcPr>
            <w:tcW w:w="270" w:type="dxa"/>
          </w:tcPr>
          <w:p w14:paraId="7B66A35D" w14:textId="77777777" w:rsidR="00B80573" w:rsidRDefault="00B80573" w:rsidP="009714DD">
            <w:pPr>
              <w:pStyle w:val="PlanProse"/>
              <w:spacing w:before="0"/>
            </w:pPr>
          </w:p>
        </w:tc>
        <w:tc>
          <w:tcPr>
            <w:tcW w:w="2070" w:type="dxa"/>
            <w:tcBorders>
              <w:top w:val="single" w:sz="8" w:space="0" w:color="auto"/>
            </w:tcBorders>
          </w:tcPr>
          <w:p w14:paraId="2B962411" w14:textId="77777777" w:rsidR="00B80573" w:rsidRDefault="00B80573" w:rsidP="009714DD">
            <w:pPr>
              <w:pStyle w:val="PlanProse"/>
              <w:spacing w:before="0"/>
            </w:pPr>
            <w:r>
              <w:t>Date</w:t>
            </w:r>
          </w:p>
          <w:p w14:paraId="39F26EA0" w14:textId="77777777" w:rsidR="00B80573" w:rsidRDefault="00B80573" w:rsidP="009714DD">
            <w:pPr>
              <w:pStyle w:val="PlanProse"/>
              <w:spacing w:before="0"/>
            </w:pPr>
          </w:p>
          <w:p w14:paraId="248AD0C9" w14:textId="77777777" w:rsidR="00B80573" w:rsidRDefault="00B80573" w:rsidP="009714DD">
            <w:pPr>
              <w:pStyle w:val="PlanProse"/>
              <w:spacing w:before="0"/>
            </w:pPr>
          </w:p>
          <w:p w14:paraId="7C786EA1" w14:textId="77777777" w:rsidR="00B80573" w:rsidRDefault="00B80573" w:rsidP="009714DD">
            <w:pPr>
              <w:pStyle w:val="PlanProse"/>
              <w:spacing w:before="0"/>
            </w:pPr>
          </w:p>
        </w:tc>
        <w:tc>
          <w:tcPr>
            <w:tcW w:w="3798" w:type="dxa"/>
          </w:tcPr>
          <w:p w14:paraId="33391EDC" w14:textId="77777777" w:rsidR="00B80573" w:rsidRDefault="00B80573" w:rsidP="009714DD">
            <w:pPr>
              <w:pStyle w:val="PlanProse"/>
              <w:spacing w:before="0"/>
            </w:pPr>
          </w:p>
        </w:tc>
      </w:tr>
      <w:tr w:rsidR="00B80573" w14:paraId="4CA0E05E" w14:textId="77777777" w:rsidTr="009714DD">
        <w:tc>
          <w:tcPr>
            <w:tcW w:w="3438" w:type="dxa"/>
            <w:tcBorders>
              <w:top w:val="single" w:sz="8" w:space="0" w:color="auto"/>
            </w:tcBorders>
          </w:tcPr>
          <w:p w14:paraId="0A7220EF" w14:textId="77777777" w:rsidR="00B80573" w:rsidRDefault="00B80573" w:rsidP="009714DD">
            <w:pPr>
              <w:pStyle w:val="PlanProse"/>
              <w:spacing w:before="0"/>
            </w:pPr>
            <w:r>
              <w:t>Printed Name</w:t>
            </w:r>
          </w:p>
        </w:tc>
        <w:tc>
          <w:tcPr>
            <w:tcW w:w="270" w:type="dxa"/>
          </w:tcPr>
          <w:p w14:paraId="57661B28" w14:textId="77777777" w:rsidR="00B80573" w:rsidRDefault="00B80573" w:rsidP="009714DD">
            <w:pPr>
              <w:pStyle w:val="PlanProse"/>
              <w:spacing w:before="0"/>
            </w:pPr>
          </w:p>
        </w:tc>
        <w:tc>
          <w:tcPr>
            <w:tcW w:w="2070" w:type="dxa"/>
          </w:tcPr>
          <w:p w14:paraId="032CBF6D" w14:textId="77777777" w:rsidR="00B80573" w:rsidRDefault="00B80573" w:rsidP="009714DD">
            <w:pPr>
              <w:pStyle w:val="PlanProse"/>
              <w:spacing w:before="0"/>
            </w:pPr>
          </w:p>
        </w:tc>
        <w:tc>
          <w:tcPr>
            <w:tcW w:w="3798" w:type="dxa"/>
          </w:tcPr>
          <w:p w14:paraId="66B86FAB" w14:textId="77777777" w:rsidR="00B80573" w:rsidRDefault="00B80573" w:rsidP="009714DD">
            <w:pPr>
              <w:pStyle w:val="PlanProse"/>
              <w:spacing w:before="0"/>
            </w:pPr>
          </w:p>
        </w:tc>
      </w:tr>
    </w:tbl>
    <w:p w14:paraId="52CC608C" w14:textId="77777777" w:rsidR="00B80573" w:rsidRPr="001055E8" w:rsidRDefault="00B80573" w:rsidP="00B80573">
      <w:pPr>
        <w:pStyle w:val="PlanProse"/>
      </w:pPr>
    </w:p>
    <w:p w14:paraId="05A0B201" w14:textId="77777777" w:rsidR="00B80573" w:rsidRPr="001055E8" w:rsidRDefault="00B80573" w:rsidP="00B80573">
      <w:pPr>
        <w:pStyle w:val="PlanProse"/>
      </w:pPr>
      <w:r w:rsidRPr="001055E8">
        <w:t> </w:t>
      </w:r>
    </w:p>
    <w:p w14:paraId="00D98D5C" w14:textId="77777777" w:rsidR="00B80573" w:rsidRPr="004824D9" w:rsidRDefault="00B80573" w:rsidP="00B80573">
      <w:pPr>
        <w:pStyle w:val="PlanAside"/>
      </w:pPr>
      <w:r w:rsidRPr="001055E8">
        <w:t>Please return the signed acknowledgement to Human Resources</w:t>
      </w:r>
    </w:p>
    <w:p w14:paraId="74D64DEE" w14:textId="459741E2" w:rsidR="00213DC4" w:rsidRDefault="00213DC4" w:rsidP="00B80573">
      <w:pPr>
        <w:pStyle w:val="PlanProse"/>
        <w:rPr>
          <w:rFonts w:eastAsia="Arial"/>
          <w:b/>
          <w:i/>
          <w:color w:val="000066"/>
          <w:sz w:val="48"/>
        </w:rPr>
      </w:pPr>
    </w:p>
    <w:sectPr w:rsidR="00213DC4" w:rsidSect="00513522">
      <w:pgSz w:w="12240" w:h="15840"/>
      <w:pgMar w:top="900" w:right="1440" w:bottom="99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75B5" w14:textId="77777777" w:rsidR="003F291A" w:rsidRDefault="003F291A" w:rsidP="006E489D">
      <w:r>
        <w:separator/>
      </w:r>
    </w:p>
  </w:endnote>
  <w:endnote w:type="continuationSeparator" w:id="0">
    <w:p w14:paraId="4D81B5E6" w14:textId="77777777" w:rsidR="003F291A" w:rsidRDefault="003F291A" w:rsidP="006E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Dingbats">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8BD8" w14:textId="77777777" w:rsidR="003F291A" w:rsidRDefault="003F291A" w:rsidP="006E489D">
      <w:r>
        <w:separator/>
      </w:r>
    </w:p>
  </w:footnote>
  <w:footnote w:type="continuationSeparator" w:id="0">
    <w:p w14:paraId="681A8F62" w14:textId="77777777" w:rsidR="003F291A" w:rsidRDefault="003F291A" w:rsidP="006E4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F4B322"/>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504728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FFFFFF7E"/>
    <w:multiLevelType w:val="multilevel"/>
    <w:tmpl w:val="3AE26D7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FFFFFF7F"/>
    <w:multiLevelType w:val="singleLevel"/>
    <w:tmpl w:val="7D943C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7A14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D4C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54C1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B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064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34B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87A0D"/>
    <w:multiLevelType w:val="multilevel"/>
    <w:tmpl w:val="DF6E0B3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39B0A83"/>
    <w:multiLevelType w:val="multilevel"/>
    <w:tmpl w:val="8C261C38"/>
    <w:lvl w:ilvl="0">
      <w:start w:val="1"/>
      <w:numFmt w:val="bullet"/>
      <w:lvlText w:val=""/>
      <w:lvlJc w:val="left"/>
      <w:pPr>
        <w:ind w:left="1440" w:hanging="360"/>
      </w:pPr>
      <w:rPr>
        <w:rFonts w:ascii="Symbol" w:hAnsi="Symbol" w:hint="default"/>
      </w:rPr>
    </w:lvl>
    <w:lvl w:ilvl="1">
      <w:start w:val="1"/>
      <w:numFmt w:val="bullet"/>
      <w:lvlText w:val="u"/>
      <w:lvlJc w:val="left"/>
      <w:pPr>
        <w:tabs>
          <w:tab w:val="num" w:pos="1440"/>
        </w:tabs>
        <w:ind w:left="2160" w:hanging="360"/>
      </w:pPr>
      <w:rPr>
        <w:rFonts w:ascii="ZDingbats" w:hAnsi="ZDingbats" w:hint="default"/>
      </w:rPr>
    </w:lvl>
    <w:lvl w:ilvl="2">
      <w:start w:val="1"/>
      <w:numFmt w:val="bullet"/>
      <w:lvlText w:val="ã"/>
      <w:lvlJc w:val="left"/>
      <w:pPr>
        <w:tabs>
          <w:tab w:val="num" w:pos="2160"/>
        </w:tabs>
        <w:ind w:left="2880" w:hanging="360"/>
      </w:pPr>
      <w:rPr>
        <w:rFonts w:ascii="ZDingbats" w:hAnsi="ZDingbats" w:hint="default"/>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abstractNum w:abstractNumId="12" w15:restartNumberingAfterBreak="0">
    <w:nsid w:val="0498693B"/>
    <w:multiLevelType w:val="hybridMultilevel"/>
    <w:tmpl w:val="A03A3D8C"/>
    <w:lvl w:ilvl="0" w:tplc="77883D8A">
      <w:start w:val="1"/>
      <w:numFmt w:val="bullet"/>
      <w:lvlText w:val="•"/>
      <w:lvlJc w:val="left"/>
      <w:pPr>
        <w:tabs>
          <w:tab w:val="num" w:pos="720"/>
        </w:tabs>
        <w:ind w:left="720" w:hanging="360"/>
      </w:pPr>
      <w:rPr>
        <w:rFonts w:ascii="Arial" w:hAnsi="Arial" w:hint="default"/>
      </w:rPr>
    </w:lvl>
    <w:lvl w:ilvl="1" w:tplc="4B964B9A">
      <w:start w:val="1"/>
      <w:numFmt w:val="bullet"/>
      <w:lvlText w:val="•"/>
      <w:lvlJc w:val="left"/>
      <w:pPr>
        <w:tabs>
          <w:tab w:val="num" w:pos="1440"/>
        </w:tabs>
        <w:ind w:left="1440" w:hanging="360"/>
      </w:pPr>
      <w:rPr>
        <w:rFonts w:ascii="Arial" w:hAnsi="Arial" w:hint="default"/>
      </w:rPr>
    </w:lvl>
    <w:lvl w:ilvl="2" w:tplc="B8F2BA9C" w:tentative="1">
      <w:start w:val="1"/>
      <w:numFmt w:val="bullet"/>
      <w:lvlText w:val="•"/>
      <w:lvlJc w:val="left"/>
      <w:pPr>
        <w:tabs>
          <w:tab w:val="num" w:pos="2160"/>
        </w:tabs>
        <w:ind w:left="2160" w:hanging="360"/>
      </w:pPr>
      <w:rPr>
        <w:rFonts w:ascii="Arial" w:hAnsi="Arial" w:hint="default"/>
      </w:rPr>
    </w:lvl>
    <w:lvl w:ilvl="3" w:tplc="83802774" w:tentative="1">
      <w:start w:val="1"/>
      <w:numFmt w:val="bullet"/>
      <w:lvlText w:val="•"/>
      <w:lvlJc w:val="left"/>
      <w:pPr>
        <w:tabs>
          <w:tab w:val="num" w:pos="2880"/>
        </w:tabs>
        <w:ind w:left="2880" w:hanging="360"/>
      </w:pPr>
      <w:rPr>
        <w:rFonts w:ascii="Arial" w:hAnsi="Arial" w:hint="default"/>
      </w:rPr>
    </w:lvl>
    <w:lvl w:ilvl="4" w:tplc="E15E6CDC" w:tentative="1">
      <w:start w:val="1"/>
      <w:numFmt w:val="bullet"/>
      <w:lvlText w:val="•"/>
      <w:lvlJc w:val="left"/>
      <w:pPr>
        <w:tabs>
          <w:tab w:val="num" w:pos="3600"/>
        </w:tabs>
        <w:ind w:left="3600" w:hanging="360"/>
      </w:pPr>
      <w:rPr>
        <w:rFonts w:ascii="Arial" w:hAnsi="Arial" w:hint="default"/>
      </w:rPr>
    </w:lvl>
    <w:lvl w:ilvl="5" w:tplc="8B5475BA" w:tentative="1">
      <w:start w:val="1"/>
      <w:numFmt w:val="bullet"/>
      <w:lvlText w:val="•"/>
      <w:lvlJc w:val="left"/>
      <w:pPr>
        <w:tabs>
          <w:tab w:val="num" w:pos="4320"/>
        </w:tabs>
        <w:ind w:left="4320" w:hanging="360"/>
      </w:pPr>
      <w:rPr>
        <w:rFonts w:ascii="Arial" w:hAnsi="Arial" w:hint="default"/>
      </w:rPr>
    </w:lvl>
    <w:lvl w:ilvl="6" w:tplc="D0049F76" w:tentative="1">
      <w:start w:val="1"/>
      <w:numFmt w:val="bullet"/>
      <w:lvlText w:val="•"/>
      <w:lvlJc w:val="left"/>
      <w:pPr>
        <w:tabs>
          <w:tab w:val="num" w:pos="5040"/>
        </w:tabs>
        <w:ind w:left="5040" w:hanging="360"/>
      </w:pPr>
      <w:rPr>
        <w:rFonts w:ascii="Arial" w:hAnsi="Arial" w:hint="default"/>
      </w:rPr>
    </w:lvl>
    <w:lvl w:ilvl="7" w:tplc="FDDA36C8" w:tentative="1">
      <w:start w:val="1"/>
      <w:numFmt w:val="bullet"/>
      <w:lvlText w:val="•"/>
      <w:lvlJc w:val="left"/>
      <w:pPr>
        <w:tabs>
          <w:tab w:val="num" w:pos="5760"/>
        </w:tabs>
        <w:ind w:left="5760" w:hanging="360"/>
      </w:pPr>
      <w:rPr>
        <w:rFonts w:ascii="Arial" w:hAnsi="Arial" w:hint="default"/>
      </w:rPr>
    </w:lvl>
    <w:lvl w:ilvl="8" w:tplc="0A9660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7B5633B"/>
    <w:multiLevelType w:val="multilevel"/>
    <w:tmpl w:val="892A703A"/>
    <w:lvl w:ilvl="0">
      <w:start w:val="1"/>
      <w:numFmt w:val="bullet"/>
      <w:lvlText w:val=""/>
      <w:lvlJc w:val="left"/>
      <w:pPr>
        <w:ind w:left="1440" w:hanging="360"/>
      </w:pPr>
      <w:rPr>
        <w:rFonts w:ascii="Symbol" w:hAnsi="Symbol" w:hint="default"/>
      </w:rPr>
    </w:lvl>
    <w:lvl w:ilvl="1">
      <w:start w:val="1"/>
      <w:numFmt w:val="bullet"/>
      <w:lvlText w:val="u"/>
      <w:lvlJc w:val="left"/>
      <w:pPr>
        <w:tabs>
          <w:tab w:val="num" w:pos="1440"/>
        </w:tabs>
        <w:ind w:left="2160" w:hanging="360"/>
      </w:pPr>
      <w:rPr>
        <w:rFonts w:ascii="ZDingbats" w:hAnsi="ZDingbats" w:hint="default"/>
      </w:rPr>
    </w:lvl>
    <w:lvl w:ilvl="2">
      <w:start w:val="1"/>
      <w:numFmt w:val="bullet"/>
      <w:lvlText w:val="ã"/>
      <w:lvlJc w:val="left"/>
      <w:pPr>
        <w:tabs>
          <w:tab w:val="num" w:pos="2160"/>
        </w:tabs>
        <w:ind w:left="2880" w:hanging="360"/>
      </w:pPr>
      <w:rPr>
        <w:rFonts w:ascii="ZDingbats" w:hAnsi="ZDingbats" w:hint="default"/>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abstractNum w:abstractNumId="14" w15:restartNumberingAfterBreak="0">
    <w:nsid w:val="0C043171"/>
    <w:multiLevelType w:val="multilevel"/>
    <w:tmpl w:val="0C3CDEEA"/>
    <w:lvl w:ilvl="0">
      <w:numFmt w:val="bullet"/>
      <w:lvlText w:val="·"/>
      <w:lvlJc w:val="left"/>
      <w:pPr>
        <w:tabs>
          <w:tab w:val="left" w:pos="360"/>
        </w:tabs>
      </w:pPr>
      <w:rPr>
        <w:rFonts w:ascii="Symbol" w:eastAsia="Symbol" w:hAnsi="Symbol"/>
        <w:color w:val="000000"/>
        <w:spacing w:val="0"/>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2E4294"/>
    <w:multiLevelType w:val="multilevel"/>
    <w:tmpl w:val="EB42D0C0"/>
    <w:lvl w:ilvl="0">
      <w:numFmt w:val="bullet"/>
      <w:lvlText w:val="§"/>
      <w:lvlJc w:val="left"/>
      <w:pPr>
        <w:tabs>
          <w:tab w:val="left" w:pos="288"/>
        </w:tabs>
      </w:pPr>
      <w:rPr>
        <w:rFonts w:ascii="Wingdings" w:eastAsia="Wingdings" w:hAnsi="Wingdings"/>
        <w:color w:val="000000"/>
        <w:spacing w:val="0"/>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A73C10"/>
    <w:multiLevelType w:val="multilevel"/>
    <w:tmpl w:val="F4589AAA"/>
    <w:lvl w:ilvl="0">
      <w:numFmt w:val="bullet"/>
      <w:lvlText w:val="ü"/>
      <w:lvlJc w:val="left"/>
      <w:pPr>
        <w:tabs>
          <w:tab w:val="left" w:pos="288"/>
        </w:tabs>
      </w:pPr>
      <w:rPr>
        <w:rFonts w:ascii="Wingdings" w:eastAsia="Wingdings" w:hAnsi="Wingdings"/>
        <w:color w:val="000000"/>
        <w:spacing w:val="0"/>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22291"/>
    <w:multiLevelType w:val="hybridMultilevel"/>
    <w:tmpl w:val="0E0AD7B4"/>
    <w:lvl w:ilvl="0" w:tplc="1EC24504">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F092CB2"/>
    <w:multiLevelType w:val="multilevel"/>
    <w:tmpl w:val="E77AEFFA"/>
    <w:lvl w:ilvl="0">
      <w:numFmt w:val="bullet"/>
      <w:lvlText w:val="ü"/>
      <w:lvlJc w:val="left"/>
      <w:pPr>
        <w:tabs>
          <w:tab w:val="left" w:pos="360"/>
        </w:tabs>
      </w:pPr>
      <w:rPr>
        <w:rFonts w:ascii="Wingdings" w:eastAsia="Wingdings" w:hAnsi="Wingdings"/>
        <w:color w:val="000000"/>
        <w:spacing w:val="-3"/>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EA45A0"/>
    <w:multiLevelType w:val="multilevel"/>
    <w:tmpl w:val="2E5E4A86"/>
    <w:lvl w:ilvl="0">
      <w:start w:val="1"/>
      <w:numFmt w:val="bullet"/>
      <w:lvlText w:val="n"/>
      <w:lvlJc w:val="left"/>
      <w:pPr>
        <w:tabs>
          <w:tab w:val="num" w:pos="720"/>
        </w:tabs>
        <w:ind w:left="1440" w:hanging="360"/>
      </w:pPr>
      <w:rPr>
        <w:rFonts w:ascii="ZDingbats" w:hAnsi="ZDingbats" w:hint="default"/>
      </w:rPr>
    </w:lvl>
    <w:lvl w:ilvl="1">
      <w:start w:val="1"/>
      <w:numFmt w:val="bullet"/>
      <w:lvlText w:val="u"/>
      <w:lvlJc w:val="left"/>
      <w:pPr>
        <w:tabs>
          <w:tab w:val="num" w:pos="1440"/>
        </w:tabs>
        <w:ind w:left="2160" w:hanging="360"/>
      </w:pPr>
      <w:rPr>
        <w:rFonts w:ascii="ZDingbats" w:hAnsi="ZDingbats" w:hint="default"/>
      </w:rPr>
    </w:lvl>
    <w:lvl w:ilvl="2">
      <w:start w:val="1"/>
      <w:numFmt w:val="bullet"/>
      <w:lvlText w:val="ã"/>
      <w:lvlJc w:val="left"/>
      <w:pPr>
        <w:tabs>
          <w:tab w:val="num" w:pos="2160"/>
        </w:tabs>
        <w:ind w:left="2880" w:hanging="360"/>
      </w:pPr>
      <w:rPr>
        <w:rFonts w:ascii="ZDingbats" w:hAnsi="ZDingbats" w:hint="default"/>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abstractNum w:abstractNumId="20" w15:restartNumberingAfterBreak="0">
    <w:nsid w:val="3A1871FD"/>
    <w:multiLevelType w:val="hybridMultilevel"/>
    <w:tmpl w:val="19FAEF72"/>
    <w:lvl w:ilvl="0" w:tplc="B3AC83D6">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EDC3CBB"/>
    <w:multiLevelType w:val="hybridMultilevel"/>
    <w:tmpl w:val="7180B8D4"/>
    <w:lvl w:ilvl="0" w:tplc="A8707FA6">
      <w:start w:val="1"/>
      <w:numFmt w:val="bullet"/>
      <w:lvlText w:val=""/>
      <w:lvlJc w:val="left"/>
      <w:pPr>
        <w:ind w:left="2160" w:hanging="360"/>
      </w:pPr>
      <w:rPr>
        <w:rFonts w:ascii="Wingdings" w:hAnsi="Wingdings" w:hint="default"/>
      </w:rPr>
    </w:lvl>
    <w:lvl w:ilvl="1" w:tplc="3BC44FD2">
      <w:start w:val="1"/>
      <w:numFmt w:val="bullet"/>
      <w:lvlText w:val="►"/>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DC2C47"/>
    <w:multiLevelType w:val="hybridMultilevel"/>
    <w:tmpl w:val="C44AF87A"/>
    <w:lvl w:ilvl="0" w:tplc="2158941E">
      <w:start w:val="1"/>
      <w:numFmt w:val="bullet"/>
      <w:lvlText w:val="•"/>
      <w:lvlJc w:val="left"/>
      <w:pPr>
        <w:tabs>
          <w:tab w:val="num" w:pos="720"/>
        </w:tabs>
        <w:ind w:left="720" w:hanging="360"/>
      </w:pPr>
      <w:rPr>
        <w:rFonts w:ascii="Arial" w:hAnsi="Arial" w:hint="default"/>
      </w:rPr>
    </w:lvl>
    <w:lvl w:ilvl="1" w:tplc="B170C248">
      <w:start w:val="1"/>
      <w:numFmt w:val="bullet"/>
      <w:lvlText w:val="•"/>
      <w:lvlJc w:val="left"/>
      <w:pPr>
        <w:tabs>
          <w:tab w:val="num" w:pos="1440"/>
        </w:tabs>
        <w:ind w:left="1440" w:hanging="360"/>
      </w:pPr>
      <w:rPr>
        <w:rFonts w:ascii="Arial" w:hAnsi="Arial" w:hint="default"/>
      </w:rPr>
    </w:lvl>
    <w:lvl w:ilvl="2" w:tplc="C598012C" w:tentative="1">
      <w:start w:val="1"/>
      <w:numFmt w:val="bullet"/>
      <w:lvlText w:val="•"/>
      <w:lvlJc w:val="left"/>
      <w:pPr>
        <w:tabs>
          <w:tab w:val="num" w:pos="2160"/>
        </w:tabs>
        <w:ind w:left="2160" w:hanging="360"/>
      </w:pPr>
      <w:rPr>
        <w:rFonts w:ascii="Arial" w:hAnsi="Arial" w:hint="default"/>
      </w:rPr>
    </w:lvl>
    <w:lvl w:ilvl="3" w:tplc="5B846684" w:tentative="1">
      <w:start w:val="1"/>
      <w:numFmt w:val="bullet"/>
      <w:lvlText w:val="•"/>
      <w:lvlJc w:val="left"/>
      <w:pPr>
        <w:tabs>
          <w:tab w:val="num" w:pos="2880"/>
        </w:tabs>
        <w:ind w:left="2880" w:hanging="360"/>
      </w:pPr>
      <w:rPr>
        <w:rFonts w:ascii="Arial" w:hAnsi="Arial" w:hint="default"/>
      </w:rPr>
    </w:lvl>
    <w:lvl w:ilvl="4" w:tplc="6E460F40" w:tentative="1">
      <w:start w:val="1"/>
      <w:numFmt w:val="bullet"/>
      <w:lvlText w:val="•"/>
      <w:lvlJc w:val="left"/>
      <w:pPr>
        <w:tabs>
          <w:tab w:val="num" w:pos="3600"/>
        </w:tabs>
        <w:ind w:left="3600" w:hanging="360"/>
      </w:pPr>
      <w:rPr>
        <w:rFonts w:ascii="Arial" w:hAnsi="Arial" w:hint="default"/>
      </w:rPr>
    </w:lvl>
    <w:lvl w:ilvl="5" w:tplc="574A1DB8" w:tentative="1">
      <w:start w:val="1"/>
      <w:numFmt w:val="bullet"/>
      <w:lvlText w:val="•"/>
      <w:lvlJc w:val="left"/>
      <w:pPr>
        <w:tabs>
          <w:tab w:val="num" w:pos="4320"/>
        </w:tabs>
        <w:ind w:left="4320" w:hanging="360"/>
      </w:pPr>
      <w:rPr>
        <w:rFonts w:ascii="Arial" w:hAnsi="Arial" w:hint="default"/>
      </w:rPr>
    </w:lvl>
    <w:lvl w:ilvl="6" w:tplc="8C0057FE" w:tentative="1">
      <w:start w:val="1"/>
      <w:numFmt w:val="bullet"/>
      <w:lvlText w:val="•"/>
      <w:lvlJc w:val="left"/>
      <w:pPr>
        <w:tabs>
          <w:tab w:val="num" w:pos="5040"/>
        </w:tabs>
        <w:ind w:left="5040" w:hanging="360"/>
      </w:pPr>
      <w:rPr>
        <w:rFonts w:ascii="Arial" w:hAnsi="Arial" w:hint="default"/>
      </w:rPr>
    </w:lvl>
    <w:lvl w:ilvl="7" w:tplc="1E527820" w:tentative="1">
      <w:start w:val="1"/>
      <w:numFmt w:val="bullet"/>
      <w:lvlText w:val="•"/>
      <w:lvlJc w:val="left"/>
      <w:pPr>
        <w:tabs>
          <w:tab w:val="num" w:pos="5760"/>
        </w:tabs>
        <w:ind w:left="5760" w:hanging="360"/>
      </w:pPr>
      <w:rPr>
        <w:rFonts w:ascii="Arial" w:hAnsi="Arial" w:hint="default"/>
      </w:rPr>
    </w:lvl>
    <w:lvl w:ilvl="8" w:tplc="ED3254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2E2885"/>
    <w:multiLevelType w:val="hybridMultilevel"/>
    <w:tmpl w:val="F1DE52A0"/>
    <w:lvl w:ilvl="0" w:tplc="4CCC7C7E">
      <w:start w:val="1"/>
      <w:numFmt w:val="bullet"/>
      <w:lvlText w:val=""/>
      <w:lvlJc w:val="left"/>
      <w:pPr>
        <w:ind w:left="1444" w:hanging="360"/>
      </w:pPr>
      <w:rPr>
        <w:rFonts w:ascii="Wingdings" w:hAnsi="Wingdings" w:hint="default"/>
        <w:b/>
        <w:color w:val="000066"/>
        <w:sz w:val="24"/>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4" w15:restartNumberingAfterBreak="0">
    <w:nsid w:val="603818E5"/>
    <w:multiLevelType w:val="hybridMultilevel"/>
    <w:tmpl w:val="A08A75D8"/>
    <w:lvl w:ilvl="0" w:tplc="3B14D206">
      <w:start w:val="1"/>
      <w:numFmt w:val="bullet"/>
      <w:lvlText w:val="•"/>
      <w:lvlJc w:val="left"/>
      <w:pPr>
        <w:tabs>
          <w:tab w:val="num" w:pos="720"/>
        </w:tabs>
        <w:ind w:left="720" w:hanging="360"/>
      </w:pPr>
      <w:rPr>
        <w:rFonts w:ascii="Arial" w:hAnsi="Arial" w:hint="default"/>
      </w:rPr>
    </w:lvl>
    <w:lvl w:ilvl="1" w:tplc="AFB66EAE">
      <w:numFmt w:val="bullet"/>
      <w:lvlText w:val="•"/>
      <w:lvlJc w:val="left"/>
      <w:pPr>
        <w:tabs>
          <w:tab w:val="num" w:pos="1440"/>
        </w:tabs>
        <w:ind w:left="1440" w:hanging="360"/>
      </w:pPr>
      <w:rPr>
        <w:rFonts w:ascii="Arial" w:hAnsi="Arial" w:hint="default"/>
      </w:rPr>
    </w:lvl>
    <w:lvl w:ilvl="2" w:tplc="62A24766" w:tentative="1">
      <w:start w:val="1"/>
      <w:numFmt w:val="bullet"/>
      <w:lvlText w:val="•"/>
      <w:lvlJc w:val="left"/>
      <w:pPr>
        <w:tabs>
          <w:tab w:val="num" w:pos="2160"/>
        </w:tabs>
        <w:ind w:left="2160" w:hanging="360"/>
      </w:pPr>
      <w:rPr>
        <w:rFonts w:ascii="Arial" w:hAnsi="Arial" w:hint="default"/>
      </w:rPr>
    </w:lvl>
    <w:lvl w:ilvl="3" w:tplc="7DCC8214" w:tentative="1">
      <w:start w:val="1"/>
      <w:numFmt w:val="bullet"/>
      <w:lvlText w:val="•"/>
      <w:lvlJc w:val="left"/>
      <w:pPr>
        <w:tabs>
          <w:tab w:val="num" w:pos="2880"/>
        </w:tabs>
        <w:ind w:left="2880" w:hanging="360"/>
      </w:pPr>
      <w:rPr>
        <w:rFonts w:ascii="Arial" w:hAnsi="Arial" w:hint="default"/>
      </w:rPr>
    </w:lvl>
    <w:lvl w:ilvl="4" w:tplc="C2F49D2E" w:tentative="1">
      <w:start w:val="1"/>
      <w:numFmt w:val="bullet"/>
      <w:lvlText w:val="•"/>
      <w:lvlJc w:val="left"/>
      <w:pPr>
        <w:tabs>
          <w:tab w:val="num" w:pos="3600"/>
        </w:tabs>
        <w:ind w:left="3600" w:hanging="360"/>
      </w:pPr>
      <w:rPr>
        <w:rFonts w:ascii="Arial" w:hAnsi="Arial" w:hint="default"/>
      </w:rPr>
    </w:lvl>
    <w:lvl w:ilvl="5" w:tplc="6F56B43E" w:tentative="1">
      <w:start w:val="1"/>
      <w:numFmt w:val="bullet"/>
      <w:lvlText w:val="•"/>
      <w:lvlJc w:val="left"/>
      <w:pPr>
        <w:tabs>
          <w:tab w:val="num" w:pos="4320"/>
        </w:tabs>
        <w:ind w:left="4320" w:hanging="360"/>
      </w:pPr>
      <w:rPr>
        <w:rFonts w:ascii="Arial" w:hAnsi="Arial" w:hint="default"/>
      </w:rPr>
    </w:lvl>
    <w:lvl w:ilvl="6" w:tplc="51D82D60" w:tentative="1">
      <w:start w:val="1"/>
      <w:numFmt w:val="bullet"/>
      <w:lvlText w:val="•"/>
      <w:lvlJc w:val="left"/>
      <w:pPr>
        <w:tabs>
          <w:tab w:val="num" w:pos="5040"/>
        </w:tabs>
        <w:ind w:left="5040" w:hanging="360"/>
      </w:pPr>
      <w:rPr>
        <w:rFonts w:ascii="Arial" w:hAnsi="Arial" w:hint="default"/>
      </w:rPr>
    </w:lvl>
    <w:lvl w:ilvl="7" w:tplc="1F149A50" w:tentative="1">
      <w:start w:val="1"/>
      <w:numFmt w:val="bullet"/>
      <w:lvlText w:val="•"/>
      <w:lvlJc w:val="left"/>
      <w:pPr>
        <w:tabs>
          <w:tab w:val="num" w:pos="5760"/>
        </w:tabs>
        <w:ind w:left="5760" w:hanging="360"/>
      </w:pPr>
      <w:rPr>
        <w:rFonts w:ascii="Arial" w:hAnsi="Arial" w:hint="default"/>
      </w:rPr>
    </w:lvl>
    <w:lvl w:ilvl="8" w:tplc="62C817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102C6A"/>
    <w:multiLevelType w:val="hybridMultilevel"/>
    <w:tmpl w:val="4F8651B6"/>
    <w:lvl w:ilvl="0" w:tplc="419C510E">
      <w:start w:val="1"/>
      <w:numFmt w:val="bullet"/>
      <w:lvlText w:val="•"/>
      <w:lvlJc w:val="left"/>
      <w:pPr>
        <w:tabs>
          <w:tab w:val="num" w:pos="720"/>
        </w:tabs>
        <w:ind w:left="720" w:hanging="360"/>
      </w:pPr>
      <w:rPr>
        <w:rFonts w:ascii="Arial" w:hAnsi="Arial" w:hint="default"/>
      </w:rPr>
    </w:lvl>
    <w:lvl w:ilvl="1" w:tplc="1F6486C0">
      <w:start w:val="1"/>
      <w:numFmt w:val="bullet"/>
      <w:lvlText w:val="•"/>
      <w:lvlJc w:val="left"/>
      <w:pPr>
        <w:tabs>
          <w:tab w:val="num" w:pos="1440"/>
        </w:tabs>
        <w:ind w:left="1440" w:hanging="360"/>
      </w:pPr>
      <w:rPr>
        <w:rFonts w:ascii="Arial" w:hAnsi="Arial" w:hint="default"/>
      </w:rPr>
    </w:lvl>
    <w:lvl w:ilvl="2" w:tplc="D2DC00DC" w:tentative="1">
      <w:start w:val="1"/>
      <w:numFmt w:val="bullet"/>
      <w:lvlText w:val="•"/>
      <w:lvlJc w:val="left"/>
      <w:pPr>
        <w:tabs>
          <w:tab w:val="num" w:pos="2160"/>
        </w:tabs>
        <w:ind w:left="2160" w:hanging="360"/>
      </w:pPr>
      <w:rPr>
        <w:rFonts w:ascii="Arial" w:hAnsi="Arial" w:hint="default"/>
      </w:rPr>
    </w:lvl>
    <w:lvl w:ilvl="3" w:tplc="571430BE" w:tentative="1">
      <w:start w:val="1"/>
      <w:numFmt w:val="bullet"/>
      <w:lvlText w:val="•"/>
      <w:lvlJc w:val="left"/>
      <w:pPr>
        <w:tabs>
          <w:tab w:val="num" w:pos="2880"/>
        </w:tabs>
        <w:ind w:left="2880" w:hanging="360"/>
      </w:pPr>
      <w:rPr>
        <w:rFonts w:ascii="Arial" w:hAnsi="Arial" w:hint="default"/>
      </w:rPr>
    </w:lvl>
    <w:lvl w:ilvl="4" w:tplc="5F86F0C0" w:tentative="1">
      <w:start w:val="1"/>
      <w:numFmt w:val="bullet"/>
      <w:lvlText w:val="•"/>
      <w:lvlJc w:val="left"/>
      <w:pPr>
        <w:tabs>
          <w:tab w:val="num" w:pos="3600"/>
        </w:tabs>
        <w:ind w:left="3600" w:hanging="360"/>
      </w:pPr>
      <w:rPr>
        <w:rFonts w:ascii="Arial" w:hAnsi="Arial" w:hint="default"/>
      </w:rPr>
    </w:lvl>
    <w:lvl w:ilvl="5" w:tplc="794608B4" w:tentative="1">
      <w:start w:val="1"/>
      <w:numFmt w:val="bullet"/>
      <w:lvlText w:val="•"/>
      <w:lvlJc w:val="left"/>
      <w:pPr>
        <w:tabs>
          <w:tab w:val="num" w:pos="4320"/>
        </w:tabs>
        <w:ind w:left="4320" w:hanging="360"/>
      </w:pPr>
      <w:rPr>
        <w:rFonts w:ascii="Arial" w:hAnsi="Arial" w:hint="default"/>
      </w:rPr>
    </w:lvl>
    <w:lvl w:ilvl="6" w:tplc="4942EB18" w:tentative="1">
      <w:start w:val="1"/>
      <w:numFmt w:val="bullet"/>
      <w:lvlText w:val="•"/>
      <w:lvlJc w:val="left"/>
      <w:pPr>
        <w:tabs>
          <w:tab w:val="num" w:pos="5040"/>
        </w:tabs>
        <w:ind w:left="5040" w:hanging="360"/>
      </w:pPr>
      <w:rPr>
        <w:rFonts w:ascii="Arial" w:hAnsi="Arial" w:hint="default"/>
      </w:rPr>
    </w:lvl>
    <w:lvl w:ilvl="7" w:tplc="9C1A3698" w:tentative="1">
      <w:start w:val="1"/>
      <w:numFmt w:val="bullet"/>
      <w:lvlText w:val="•"/>
      <w:lvlJc w:val="left"/>
      <w:pPr>
        <w:tabs>
          <w:tab w:val="num" w:pos="5760"/>
        </w:tabs>
        <w:ind w:left="5760" w:hanging="360"/>
      </w:pPr>
      <w:rPr>
        <w:rFonts w:ascii="Arial" w:hAnsi="Arial" w:hint="default"/>
      </w:rPr>
    </w:lvl>
    <w:lvl w:ilvl="8" w:tplc="DBC0CD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61330D"/>
    <w:multiLevelType w:val="multilevel"/>
    <w:tmpl w:val="776A8A5A"/>
    <w:lvl w:ilvl="0">
      <w:numFmt w:val="bullet"/>
      <w:lvlText w:val="§"/>
      <w:lvlJc w:val="left"/>
      <w:pPr>
        <w:tabs>
          <w:tab w:val="left" w:pos="360"/>
        </w:tabs>
      </w:pPr>
      <w:rPr>
        <w:rFonts w:ascii="Wingdings" w:eastAsia="Wingdings" w:hAnsi="Wingdings"/>
        <w:color w:val="000000"/>
        <w:spacing w:val="-2"/>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FE0D25"/>
    <w:multiLevelType w:val="multilevel"/>
    <w:tmpl w:val="0A547E70"/>
    <w:lvl w:ilvl="0">
      <w:numFmt w:val="bullet"/>
      <w:lvlText w:val="ü"/>
      <w:lvlJc w:val="left"/>
      <w:pPr>
        <w:tabs>
          <w:tab w:val="left" w:pos="432"/>
        </w:tabs>
      </w:pPr>
      <w:rPr>
        <w:rFonts w:ascii="Wingdings" w:eastAsia="Wingdings" w:hAnsi="Wingdings"/>
        <w:color w:val="000000"/>
        <w:spacing w:val="-2"/>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5113A3"/>
    <w:multiLevelType w:val="multilevel"/>
    <w:tmpl w:val="401E15A4"/>
    <w:lvl w:ilvl="0">
      <w:start w:val="1"/>
      <w:numFmt w:val="bullet"/>
      <w:pStyle w:val="PlanBulletChecks"/>
      <w:lvlText w:val=""/>
      <w:lvlJc w:val="left"/>
      <w:pPr>
        <w:ind w:left="1440" w:hanging="360"/>
      </w:pPr>
      <w:rPr>
        <w:rFonts w:ascii="Symbol" w:hAnsi="Symbol" w:hint="default"/>
        <w:b/>
        <w:i w:val="0"/>
      </w:rPr>
    </w:lvl>
    <w:lvl w:ilvl="1">
      <w:start w:val="1"/>
      <w:numFmt w:val="bullet"/>
      <w:pStyle w:val="PlanBulletChecksII"/>
      <w:lvlText w:val=""/>
      <w:lvlJc w:val="left"/>
      <w:pPr>
        <w:ind w:left="2160" w:hanging="360"/>
      </w:pPr>
      <w:rPr>
        <w:rFonts w:ascii="Symbol" w:hAnsi="Symbol" w:hint="default"/>
        <w:color w:val="auto"/>
      </w:rPr>
    </w:lvl>
    <w:lvl w:ilvl="2">
      <w:start w:val="1"/>
      <w:numFmt w:val="bullet"/>
      <w:pStyle w:val="PlanBulletChecksIII"/>
      <w:lvlText w:val=""/>
      <w:lvlJc w:val="left"/>
      <w:pPr>
        <w:tabs>
          <w:tab w:val="num" w:pos="2160"/>
        </w:tabs>
        <w:ind w:left="2880" w:hanging="360"/>
      </w:pPr>
      <w:rPr>
        <w:rFonts w:ascii="Wingdings" w:hAnsi="Wingdings" w:hint="default"/>
        <w:b/>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num w:numId="1" w16cid:durableId="130098752">
    <w:abstractNumId w:val="18"/>
  </w:num>
  <w:num w:numId="2" w16cid:durableId="1073087795">
    <w:abstractNumId w:val="26"/>
  </w:num>
  <w:num w:numId="3" w16cid:durableId="1993212925">
    <w:abstractNumId w:val="15"/>
  </w:num>
  <w:num w:numId="4" w16cid:durableId="672494754">
    <w:abstractNumId w:val="27"/>
  </w:num>
  <w:num w:numId="5" w16cid:durableId="42410815">
    <w:abstractNumId w:val="16"/>
  </w:num>
  <w:num w:numId="6" w16cid:durableId="570627728">
    <w:abstractNumId w:val="14"/>
  </w:num>
  <w:num w:numId="7" w16cid:durableId="1246450038">
    <w:abstractNumId w:val="25"/>
  </w:num>
  <w:num w:numId="8" w16cid:durableId="34358100">
    <w:abstractNumId w:val="20"/>
  </w:num>
  <w:num w:numId="9" w16cid:durableId="1479028462">
    <w:abstractNumId w:val="17"/>
  </w:num>
  <w:num w:numId="10" w16cid:durableId="1095593649">
    <w:abstractNumId w:val="24"/>
  </w:num>
  <w:num w:numId="11" w16cid:durableId="67046933">
    <w:abstractNumId w:val="12"/>
  </w:num>
  <w:num w:numId="12" w16cid:durableId="1314217877">
    <w:abstractNumId w:val="0"/>
  </w:num>
  <w:num w:numId="13" w16cid:durableId="1383362449">
    <w:abstractNumId w:val="0"/>
  </w:num>
  <w:num w:numId="14" w16cid:durableId="390732108">
    <w:abstractNumId w:val="9"/>
  </w:num>
  <w:num w:numId="15" w16cid:durableId="1676765428">
    <w:abstractNumId w:val="7"/>
  </w:num>
  <w:num w:numId="16" w16cid:durableId="204567633">
    <w:abstractNumId w:val="6"/>
  </w:num>
  <w:num w:numId="17" w16cid:durableId="502940107">
    <w:abstractNumId w:val="5"/>
  </w:num>
  <w:num w:numId="18" w16cid:durableId="1452363610">
    <w:abstractNumId w:val="4"/>
  </w:num>
  <w:num w:numId="19" w16cid:durableId="1783108791">
    <w:abstractNumId w:val="8"/>
  </w:num>
  <w:num w:numId="20" w16cid:durableId="1237280781">
    <w:abstractNumId w:val="3"/>
  </w:num>
  <w:num w:numId="21" w16cid:durableId="380130557">
    <w:abstractNumId w:val="2"/>
  </w:num>
  <w:num w:numId="22" w16cid:durableId="236983276">
    <w:abstractNumId w:val="1"/>
  </w:num>
  <w:num w:numId="23" w16cid:durableId="693700370">
    <w:abstractNumId w:val="0"/>
  </w:num>
  <w:num w:numId="24" w16cid:durableId="566889143">
    <w:abstractNumId w:val="0"/>
  </w:num>
  <w:num w:numId="25" w16cid:durableId="860700769">
    <w:abstractNumId w:val="0"/>
  </w:num>
  <w:num w:numId="26" w16cid:durableId="919410690">
    <w:abstractNumId w:val="0"/>
  </w:num>
  <w:num w:numId="27" w16cid:durableId="544491241">
    <w:abstractNumId w:val="0"/>
  </w:num>
  <w:num w:numId="28" w16cid:durableId="1173030255">
    <w:abstractNumId w:val="19"/>
  </w:num>
  <w:num w:numId="29" w16cid:durableId="1125582385">
    <w:abstractNumId w:val="13"/>
  </w:num>
  <w:num w:numId="30" w16cid:durableId="973677925">
    <w:abstractNumId w:val="11"/>
  </w:num>
  <w:num w:numId="31" w16cid:durableId="1643193089">
    <w:abstractNumId w:val="28"/>
  </w:num>
  <w:num w:numId="32" w16cid:durableId="15610937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8513301">
    <w:abstractNumId w:val="28"/>
  </w:num>
  <w:num w:numId="34" w16cid:durableId="176624756">
    <w:abstractNumId w:val="28"/>
  </w:num>
  <w:num w:numId="35" w16cid:durableId="1327978162">
    <w:abstractNumId w:val="28"/>
  </w:num>
  <w:num w:numId="36" w16cid:durableId="431172774">
    <w:abstractNumId w:val="28"/>
  </w:num>
  <w:num w:numId="37" w16cid:durableId="1873685751">
    <w:abstractNumId w:val="28"/>
  </w:num>
  <w:num w:numId="38" w16cid:durableId="1797720809">
    <w:abstractNumId w:val="28"/>
  </w:num>
  <w:num w:numId="39" w16cid:durableId="709064962">
    <w:abstractNumId w:val="21"/>
  </w:num>
  <w:num w:numId="40" w16cid:durableId="1251894130">
    <w:abstractNumId w:val="23"/>
  </w:num>
  <w:num w:numId="41" w16cid:durableId="1376347398">
    <w:abstractNumId w:val="28"/>
  </w:num>
  <w:num w:numId="42" w16cid:durableId="2023051079">
    <w:abstractNumId w:val="28"/>
  </w:num>
  <w:num w:numId="43" w16cid:durableId="983394216">
    <w:abstractNumId w:val="28"/>
  </w:num>
  <w:num w:numId="44" w16cid:durableId="2131392806">
    <w:abstractNumId w:val="28"/>
  </w:num>
  <w:num w:numId="45" w16cid:durableId="361396820">
    <w:abstractNumId w:val="28"/>
  </w:num>
  <w:num w:numId="46" w16cid:durableId="1335496599">
    <w:abstractNumId w:val="28"/>
  </w:num>
  <w:num w:numId="47" w16cid:durableId="1354646621">
    <w:abstractNumId w:val="28"/>
  </w:num>
  <w:num w:numId="48" w16cid:durableId="10524629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C4"/>
    <w:rsid w:val="000037BE"/>
    <w:rsid w:val="00004971"/>
    <w:rsid w:val="00007DB3"/>
    <w:rsid w:val="00011429"/>
    <w:rsid w:val="00011A1A"/>
    <w:rsid w:val="00014741"/>
    <w:rsid w:val="00020557"/>
    <w:rsid w:val="00020E78"/>
    <w:rsid w:val="00022C23"/>
    <w:rsid w:val="00030D1F"/>
    <w:rsid w:val="000437B7"/>
    <w:rsid w:val="00047364"/>
    <w:rsid w:val="00054751"/>
    <w:rsid w:val="000649B2"/>
    <w:rsid w:val="00090B4E"/>
    <w:rsid w:val="00092A86"/>
    <w:rsid w:val="00096711"/>
    <w:rsid w:val="000B29FC"/>
    <w:rsid w:val="000D7A96"/>
    <w:rsid w:val="000E479A"/>
    <w:rsid w:val="000F2BE9"/>
    <w:rsid w:val="000F395C"/>
    <w:rsid w:val="000F6B53"/>
    <w:rsid w:val="00102653"/>
    <w:rsid w:val="00110DDE"/>
    <w:rsid w:val="00112F76"/>
    <w:rsid w:val="00117FC8"/>
    <w:rsid w:val="00146A81"/>
    <w:rsid w:val="0016536C"/>
    <w:rsid w:val="00194FBF"/>
    <w:rsid w:val="001A70A4"/>
    <w:rsid w:val="001C03A0"/>
    <w:rsid w:val="001F0634"/>
    <w:rsid w:val="002018CD"/>
    <w:rsid w:val="00213DC4"/>
    <w:rsid w:val="00251A70"/>
    <w:rsid w:val="002526F4"/>
    <w:rsid w:val="0028384C"/>
    <w:rsid w:val="002840F3"/>
    <w:rsid w:val="00287B2D"/>
    <w:rsid w:val="002910C6"/>
    <w:rsid w:val="002B0B07"/>
    <w:rsid w:val="002B5FBD"/>
    <w:rsid w:val="002E22B5"/>
    <w:rsid w:val="002E531A"/>
    <w:rsid w:val="003037C1"/>
    <w:rsid w:val="00313170"/>
    <w:rsid w:val="003164D1"/>
    <w:rsid w:val="00324C7F"/>
    <w:rsid w:val="00327D88"/>
    <w:rsid w:val="00375361"/>
    <w:rsid w:val="003875A4"/>
    <w:rsid w:val="003A6683"/>
    <w:rsid w:val="003A7895"/>
    <w:rsid w:val="003B78CC"/>
    <w:rsid w:val="003D64EA"/>
    <w:rsid w:val="003E49FC"/>
    <w:rsid w:val="003F197D"/>
    <w:rsid w:val="003F291A"/>
    <w:rsid w:val="00411772"/>
    <w:rsid w:val="00421168"/>
    <w:rsid w:val="00421645"/>
    <w:rsid w:val="004353D7"/>
    <w:rsid w:val="004555F6"/>
    <w:rsid w:val="004562DF"/>
    <w:rsid w:val="00460A60"/>
    <w:rsid w:val="00466B91"/>
    <w:rsid w:val="00493989"/>
    <w:rsid w:val="00493EE4"/>
    <w:rsid w:val="004B6244"/>
    <w:rsid w:val="004D0F80"/>
    <w:rsid w:val="004E0D3D"/>
    <w:rsid w:val="00511CD8"/>
    <w:rsid w:val="00513522"/>
    <w:rsid w:val="00517C78"/>
    <w:rsid w:val="005231D9"/>
    <w:rsid w:val="005248E0"/>
    <w:rsid w:val="0052510C"/>
    <w:rsid w:val="00533EC0"/>
    <w:rsid w:val="0054428C"/>
    <w:rsid w:val="0055113D"/>
    <w:rsid w:val="00551B37"/>
    <w:rsid w:val="00557056"/>
    <w:rsid w:val="0056412B"/>
    <w:rsid w:val="00582848"/>
    <w:rsid w:val="0058397D"/>
    <w:rsid w:val="00593E58"/>
    <w:rsid w:val="005955C5"/>
    <w:rsid w:val="005A3833"/>
    <w:rsid w:val="005B13A6"/>
    <w:rsid w:val="005F2F3D"/>
    <w:rsid w:val="005F49D4"/>
    <w:rsid w:val="005F7810"/>
    <w:rsid w:val="00606B38"/>
    <w:rsid w:val="00611CAB"/>
    <w:rsid w:val="00617190"/>
    <w:rsid w:val="00617D9E"/>
    <w:rsid w:val="00621B7A"/>
    <w:rsid w:val="0062334D"/>
    <w:rsid w:val="006374D0"/>
    <w:rsid w:val="00643D96"/>
    <w:rsid w:val="0065565E"/>
    <w:rsid w:val="006557EC"/>
    <w:rsid w:val="006566E0"/>
    <w:rsid w:val="00660FDC"/>
    <w:rsid w:val="006616A4"/>
    <w:rsid w:val="0066280E"/>
    <w:rsid w:val="00684076"/>
    <w:rsid w:val="0068592B"/>
    <w:rsid w:val="006A46C1"/>
    <w:rsid w:val="006B7FC7"/>
    <w:rsid w:val="006D6226"/>
    <w:rsid w:val="006E489D"/>
    <w:rsid w:val="006F64D8"/>
    <w:rsid w:val="00702789"/>
    <w:rsid w:val="00713146"/>
    <w:rsid w:val="00723869"/>
    <w:rsid w:val="00743208"/>
    <w:rsid w:val="007468F6"/>
    <w:rsid w:val="00750658"/>
    <w:rsid w:val="007507ED"/>
    <w:rsid w:val="00761E93"/>
    <w:rsid w:val="0078683C"/>
    <w:rsid w:val="007B105C"/>
    <w:rsid w:val="007C1EDD"/>
    <w:rsid w:val="007E4E5B"/>
    <w:rsid w:val="007E5354"/>
    <w:rsid w:val="007F0A5D"/>
    <w:rsid w:val="007F2E81"/>
    <w:rsid w:val="00834BF7"/>
    <w:rsid w:val="00865E5F"/>
    <w:rsid w:val="0086797A"/>
    <w:rsid w:val="00875678"/>
    <w:rsid w:val="00891A93"/>
    <w:rsid w:val="008955E2"/>
    <w:rsid w:val="008A0C3F"/>
    <w:rsid w:val="008A5780"/>
    <w:rsid w:val="008A5BE8"/>
    <w:rsid w:val="008D5D22"/>
    <w:rsid w:val="008D6AAF"/>
    <w:rsid w:val="00912DF9"/>
    <w:rsid w:val="00914D06"/>
    <w:rsid w:val="0091640F"/>
    <w:rsid w:val="00932614"/>
    <w:rsid w:val="00934FB2"/>
    <w:rsid w:val="0097156C"/>
    <w:rsid w:val="00990674"/>
    <w:rsid w:val="0099080F"/>
    <w:rsid w:val="009A48AB"/>
    <w:rsid w:val="009B0F3F"/>
    <w:rsid w:val="009B61D1"/>
    <w:rsid w:val="009C3303"/>
    <w:rsid w:val="009C4F2D"/>
    <w:rsid w:val="00A04C21"/>
    <w:rsid w:val="00A054AA"/>
    <w:rsid w:val="00A20548"/>
    <w:rsid w:val="00A3074D"/>
    <w:rsid w:val="00A3237C"/>
    <w:rsid w:val="00A36CAA"/>
    <w:rsid w:val="00A522D3"/>
    <w:rsid w:val="00A80856"/>
    <w:rsid w:val="00A8281A"/>
    <w:rsid w:val="00AA1668"/>
    <w:rsid w:val="00AC7B55"/>
    <w:rsid w:val="00AD62AA"/>
    <w:rsid w:val="00AE3B75"/>
    <w:rsid w:val="00B451F7"/>
    <w:rsid w:val="00B57CCF"/>
    <w:rsid w:val="00B630AE"/>
    <w:rsid w:val="00B67262"/>
    <w:rsid w:val="00B67BB8"/>
    <w:rsid w:val="00B67DF0"/>
    <w:rsid w:val="00B70188"/>
    <w:rsid w:val="00B730FA"/>
    <w:rsid w:val="00B80573"/>
    <w:rsid w:val="00B867C3"/>
    <w:rsid w:val="00B947A5"/>
    <w:rsid w:val="00BA3685"/>
    <w:rsid w:val="00BA650E"/>
    <w:rsid w:val="00BB65A2"/>
    <w:rsid w:val="00BC27D2"/>
    <w:rsid w:val="00BC46ED"/>
    <w:rsid w:val="00C01AF0"/>
    <w:rsid w:val="00C06599"/>
    <w:rsid w:val="00C10C71"/>
    <w:rsid w:val="00C11C52"/>
    <w:rsid w:val="00C2259A"/>
    <w:rsid w:val="00C379B9"/>
    <w:rsid w:val="00C624AC"/>
    <w:rsid w:val="00C84377"/>
    <w:rsid w:val="00CB1C5C"/>
    <w:rsid w:val="00CD5536"/>
    <w:rsid w:val="00CD5DF4"/>
    <w:rsid w:val="00CE0410"/>
    <w:rsid w:val="00CE1C9B"/>
    <w:rsid w:val="00CF64EE"/>
    <w:rsid w:val="00D0327F"/>
    <w:rsid w:val="00D04638"/>
    <w:rsid w:val="00D055D9"/>
    <w:rsid w:val="00D10133"/>
    <w:rsid w:val="00D14A39"/>
    <w:rsid w:val="00D2544D"/>
    <w:rsid w:val="00D35EEF"/>
    <w:rsid w:val="00D5525F"/>
    <w:rsid w:val="00D62B9B"/>
    <w:rsid w:val="00D9043A"/>
    <w:rsid w:val="00D9089B"/>
    <w:rsid w:val="00D92BD1"/>
    <w:rsid w:val="00DB1E91"/>
    <w:rsid w:val="00DB25B2"/>
    <w:rsid w:val="00DB3C5E"/>
    <w:rsid w:val="00DD46F9"/>
    <w:rsid w:val="00DE3CBA"/>
    <w:rsid w:val="00DE443C"/>
    <w:rsid w:val="00DF7EAA"/>
    <w:rsid w:val="00E13B42"/>
    <w:rsid w:val="00E302E6"/>
    <w:rsid w:val="00E31DF0"/>
    <w:rsid w:val="00E36A5B"/>
    <w:rsid w:val="00E36FA6"/>
    <w:rsid w:val="00E45E2E"/>
    <w:rsid w:val="00E45E41"/>
    <w:rsid w:val="00E56405"/>
    <w:rsid w:val="00E70B3F"/>
    <w:rsid w:val="00E7736F"/>
    <w:rsid w:val="00E92F77"/>
    <w:rsid w:val="00E9307B"/>
    <w:rsid w:val="00E95A61"/>
    <w:rsid w:val="00EA02A8"/>
    <w:rsid w:val="00EA6E8D"/>
    <w:rsid w:val="00EB0ECF"/>
    <w:rsid w:val="00EC1C91"/>
    <w:rsid w:val="00EC2B78"/>
    <w:rsid w:val="00ED00A2"/>
    <w:rsid w:val="00EE2CB6"/>
    <w:rsid w:val="00EE6494"/>
    <w:rsid w:val="00EF071E"/>
    <w:rsid w:val="00EF3BF1"/>
    <w:rsid w:val="00F00465"/>
    <w:rsid w:val="00F45091"/>
    <w:rsid w:val="00F462AD"/>
    <w:rsid w:val="00F7135B"/>
    <w:rsid w:val="00F80131"/>
    <w:rsid w:val="00F828C7"/>
    <w:rsid w:val="00F87345"/>
    <w:rsid w:val="00F94FE1"/>
    <w:rsid w:val="00F95354"/>
    <w:rsid w:val="00F97056"/>
    <w:rsid w:val="00FA07CF"/>
    <w:rsid w:val="00FA0FB5"/>
    <w:rsid w:val="00FA4989"/>
    <w:rsid w:val="00FB3119"/>
    <w:rsid w:val="00FD1238"/>
    <w:rsid w:val="00FD1439"/>
    <w:rsid w:val="00FE6BAE"/>
    <w:rsid w:val="00FE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582E"/>
  <w15:docId w15:val="{A0CD9952-4502-447E-B590-4E359F17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33"/>
  </w:style>
  <w:style w:type="paragraph" w:styleId="Heading2">
    <w:name w:val="heading 2"/>
    <w:basedOn w:val="Normal"/>
    <w:next w:val="Normal"/>
    <w:link w:val="Heading2Char"/>
    <w:uiPriority w:val="9"/>
    <w:unhideWhenUsed/>
    <w:qFormat/>
    <w:rsid w:val="004939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8592B"/>
  </w:style>
  <w:style w:type="paragraph" w:styleId="ListParagraph">
    <w:name w:val="List Paragraph"/>
    <w:basedOn w:val="Normal"/>
    <w:uiPriority w:val="34"/>
    <w:qFormat/>
    <w:rsid w:val="00E56405"/>
    <w:pPr>
      <w:ind w:left="720"/>
      <w:contextualSpacing/>
    </w:pPr>
  </w:style>
  <w:style w:type="character" w:styleId="Hyperlink">
    <w:name w:val="Hyperlink"/>
    <w:basedOn w:val="DefaultParagraphFont"/>
    <w:uiPriority w:val="99"/>
    <w:unhideWhenUsed/>
    <w:rsid w:val="00E45E41"/>
    <w:rPr>
      <w:color w:val="0563C1" w:themeColor="hyperlink"/>
      <w:u w:val="single"/>
    </w:rPr>
  </w:style>
  <w:style w:type="character" w:styleId="UnresolvedMention">
    <w:name w:val="Unresolved Mention"/>
    <w:basedOn w:val="DefaultParagraphFont"/>
    <w:uiPriority w:val="99"/>
    <w:semiHidden/>
    <w:unhideWhenUsed/>
    <w:rsid w:val="00E45E41"/>
    <w:rPr>
      <w:color w:val="605E5C"/>
      <w:shd w:val="clear" w:color="auto" w:fill="E1DFDD"/>
    </w:rPr>
  </w:style>
  <w:style w:type="character" w:styleId="FollowedHyperlink">
    <w:name w:val="FollowedHyperlink"/>
    <w:basedOn w:val="DefaultParagraphFont"/>
    <w:uiPriority w:val="99"/>
    <w:semiHidden/>
    <w:unhideWhenUsed/>
    <w:rsid w:val="00E45E41"/>
    <w:rPr>
      <w:color w:val="954F72" w:themeColor="followedHyperlink"/>
      <w:u w:val="single"/>
    </w:rPr>
  </w:style>
  <w:style w:type="paragraph" w:styleId="Header">
    <w:name w:val="header"/>
    <w:basedOn w:val="Normal"/>
    <w:link w:val="HeaderChar"/>
    <w:uiPriority w:val="99"/>
    <w:unhideWhenUsed/>
    <w:rsid w:val="006E489D"/>
    <w:pPr>
      <w:tabs>
        <w:tab w:val="center" w:pos="4680"/>
        <w:tab w:val="right" w:pos="9360"/>
      </w:tabs>
    </w:pPr>
  </w:style>
  <w:style w:type="character" w:customStyle="1" w:styleId="HeaderChar">
    <w:name w:val="Header Char"/>
    <w:basedOn w:val="DefaultParagraphFont"/>
    <w:link w:val="Header"/>
    <w:uiPriority w:val="99"/>
    <w:rsid w:val="006E489D"/>
  </w:style>
  <w:style w:type="paragraph" w:styleId="Footer">
    <w:name w:val="footer"/>
    <w:basedOn w:val="Normal"/>
    <w:link w:val="FooterChar"/>
    <w:uiPriority w:val="99"/>
    <w:unhideWhenUsed/>
    <w:rsid w:val="006E489D"/>
    <w:pPr>
      <w:tabs>
        <w:tab w:val="center" w:pos="4680"/>
        <w:tab w:val="right" w:pos="9360"/>
      </w:tabs>
    </w:pPr>
  </w:style>
  <w:style w:type="character" w:customStyle="1" w:styleId="FooterChar">
    <w:name w:val="Footer Char"/>
    <w:basedOn w:val="DefaultParagraphFont"/>
    <w:link w:val="Footer"/>
    <w:uiPriority w:val="99"/>
    <w:rsid w:val="006E489D"/>
  </w:style>
  <w:style w:type="paragraph" w:customStyle="1" w:styleId="PlanProse">
    <w:name w:val="Plan Prose"/>
    <w:qFormat/>
    <w:rsid w:val="005A3833"/>
    <w:pPr>
      <w:spacing w:before="240" w:line="300" w:lineRule="exact"/>
      <w:jc w:val="both"/>
    </w:pPr>
    <w:rPr>
      <w:rFonts w:ascii="Arial" w:eastAsia="Times New Roman" w:hAnsi="Arial"/>
      <w:sz w:val="24"/>
      <w:szCs w:val="24"/>
    </w:rPr>
  </w:style>
  <w:style w:type="paragraph" w:customStyle="1" w:styleId="PlanBulletChecks">
    <w:name w:val="Plan Bullet Checks"/>
    <w:basedOn w:val="PlanProse"/>
    <w:qFormat/>
    <w:rsid w:val="003B78CC"/>
    <w:pPr>
      <w:numPr>
        <w:numId w:val="31"/>
      </w:numPr>
      <w:spacing w:before="120"/>
      <w:ind w:right="720"/>
      <w:jc w:val="left"/>
    </w:pPr>
  </w:style>
  <w:style w:type="paragraph" w:customStyle="1" w:styleId="PlanAside">
    <w:name w:val="Plan Aside"/>
    <w:basedOn w:val="PlanBulletChecks"/>
    <w:qFormat/>
    <w:rsid w:val="005A3833"/>
    <w:pPr>
      <w:numPr>
        <w:numId w:val="0"/>
      </w:numPr>
      <w:pBdr>
        <w:top w:val="single" w:sz="8" w:space="1" w:color="auto"/>
        <w:bottom w:val="single" w:sz="8" w:space="1" w:color="auto"/>
      </w:pBdr>
      <w:ind w:left="1440" w:right="1440"/>
      <w:jc w:val="center"/>
    </w:pPr>
    <w:rPr>
      <w:b/>
      <w:i/>
      <w:color w:val="000066"/>
      <w:sz w:val="26"/>
    </w:rPr>
  </w:style>
  <w:style w:type="paragraph" w:customStyle="1" w:styleId="PlanAsideII">
    <w:name w:val="Plan Aside II"/>
    <w:basedOn w:val="PlanAside"/>
    <w:qFormat/>
    <w:rsid w:val="005A3833"/>
    <w:pPr>
      <w:pBdr>
        <w:left w:val="single" w:sz="8" w:space="4" w:color="auto"/>
        <w:right w:val="single" w:sz="8" w:space="4" w:color="auto"/>
      </w:pBdr>
      <w:shd w:val="clear" w:color="auto" w:fill="C5E0B3" w:themeFill="accent6" w:themeFillTint="66"/>
      <w:spacing w:before="200" w:after="200" w:line="380" w:lineRule="exact"/>
      <w:ind w:left="360" w:right="360"/>
    </w:pPr>
    <w:rPr>
      <w:b w:val="0"/>
      <w:i w:val="0"/>
      <w:sz w:val="32"/>
    </w:rPr>
  </w:style>
  <w:style w:type="paragraph" w:customStyle="1" w:styleId="PlanBulletChecksSpaced">
    <w:name w:val="Plan Bullet Checks Spaced"/>
    <w:basedOn w:val="PlanBulletChecks"/>
    <w:qFormat/>
    <w:rsid w:val="005A3833"/>
  </w:style>
  <w:style w:type="paragraph" w:customStyle="1" w:styleId="PlanProseSingleIndent">
    <w:name w:val="Plan Prose Single Indent"/>
    <w:basedOn w:val="PlanProse"/>
    <w:qFormat/>
    <w:rsid w:val="005A3833"/>
    <w:pPr>
      <w:spacing w:before="60"/>
      <w:ind w:left="1440" w:right="720"/>
      <w:jc w:val="left"/>
    </w:pPr>
  </w:style>
  <w:style w:type="paragraph" w:customStyle="1" w:styleId="PlanProseSingleChecklist">
    <w:name w:val="Plan Prose Single Checklist"/>
    <w:basedOn w:val="PlanProseSingleIndent"/>
    <w:qFormat/>
    <w:rsid w:val="005A3833"/>
  </w:style>
  <w:style w:type="paragraph" w:customStyle="1" w:styleId="PlanProseSecondChecklist">
    <w:name w:val="Plan Prose Second Checklist"/>
    <w:basedOn w:val="PlanProseSingleChecklist"/>
    <w:qFormat/>
    <w:rsid w:val="005A3833"/>
    <w:pPr>
      <w:ind w:left="2880"/>
    </w:pPr>
  </w:style>
  <w:style w:type="paragraph" w:customStyle="1" w:styleId="PlanProseTable">
    <w:name w:val="Plan Prose Table"/>
    <w:basedOn w:val="PlanProse"/>
    <w:qFormat/>
    <w:rsid w:val="005A3833"/>
    <w:pPr>
      <w:spacing w:before="60" w:after="60" w:line="280" w:lineRule="exact"/>
    </w:pPr>
  </w:style>
  <w:style w:type="paragraph" w:customStyle="1" w:styleId="PlanSectionII">
    <w:name w:val="Plan Section II"/>
    <w:basedOn w:val="PlanProse"/>
    <w:qFormat/>
    <w:rsid w:val="005A3833"/>
    <w:pPr>
      <w:jc w:val="left"/>
    </w:pPr>
    <w:rPr>
      <w:b/>
      <w:sz w:val="28"/>
    </w:rPr>
  </w:style>
  <w:style w:type="paragraph" w:customStyle="1" w:styleId="PlanSectionIII">
    <w:name w:val="Plan Section III"/>
    <w:basedOn w:val="PlanSectionII"/>
    <w:qFormat/>
    <w:rsid w:val="005A3833"/>
    <w:pPr>
      <w:ind w:left="720"/>
    </w:pPr>
  </w:style>
  <w:style w:type="paragraph" w:customStyle="1" w:styleId="PlanSectionMain">
    <w:name w:val="Plan Section Main"/>
    <w:basedOn w:val="PlanProse"/>
    <w:qFormat/>
    <w:rsid w:val="005A3833"/>
    <w:pPr>
      <w:pageBreakBefore/>
      <w:pBdr>
        <w:bottom w:val="single" w:sz="18" w:space="1" w:color="000066"/>
      </w:pBdr>
      <w:spacing w:before="360" w:after="120" w:line="400" w:lineRule="exact"/>
      <w:ind w:left="-360" w:right="-360"/>
      <w:jc w:val="center"/>
    </w:pPr>
    <w:rPr>
      <w:color w:val="000066"/>
      <w:sz w:val="36"/>
    </w:rPr>
  </w:style>
  <w:style w:type="table" w:styleId="TableGrid">
    <w:name w:val="Table Grid"/>
    <w:basedOn w:val="TableNormal"/>
    <w:uiPriority w:val="59"/>
    <w:rsid w:val="00007DB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Number1">
    <w:name w:val="CP Number 1"/>
    <w:basedOn w:val="Normal"/>
    <w:rsid w:val="00875678"/>
  </w:style>
  <w:style w:type="paragraph" w:customStyle="1" w:styleId="CPNumberSub">
    <w:name w:val="CP Number Sub"/>
    <w:basedOn w:val="Normal"/>
    <w:rsid w:val="00875678"/>
  </w:style>
  <w:style w:type="paragraph" w:customStyle="1" w:styleId="CPNumberSubLtr">
    <w:name w:val="CP Number Sub Ltr"/>
    <w:basedOn w:val="Normal"/>
    <w:rsid w:val="00875678"/>
  </w:style>
  <w:style w:type="paragraph" w:customStyle="1" w:styleId="PlanBulletChecksII">
    <w:name w:val="Plan Bullet Checks II"/>
    <w:basedOn w:val="PlanBulletChecks"/>
    <w:qFormat/>
    <w:rsid w:val="00FD1439"/>
    <w:pPr>
      <w:numPr>
        <w:ilvl w:val="1"/>
      </w:numPr>
    </w:pPr>
    <w:rPr>
      <w:rFonts w:eastAsia="Arial"/>
    </w:rPr>
  </w:style>
  <w:style w:type="paragraph" w:customStyle="1" w:styleId="BriefBody">
    <w:name w:val="Brief Body"/>
    <w:basedOn w:val="Normal"/>
    <w:link w:val="BriefBodyChar"/>
    <w:qFormat/>
    <w:rsid w:val="00E7736F"/>
    <w:pPr>
      <w:autoSpaceDE w:val="0"/>
      <w:autoSpaceDN w:val="0"/>
      <w:adjustRightInd w:val="0"/>
      <w:spacing w:line="480" w:lineRule="exact"/>
      <w:ind w:firstLine="1440"/>
      <w:jc w:val="both"/>
    </w:pPr>
    <w:rPr>
      <w:rFonts w:eastAsia="Times New Roman"/>
      <w:sz w:val="24"/>
      <w:szCs w:val="24"/>
    </w:rPr>
  </w:style>
  <w:style w:type="character" w:customStyle="1" w:styleId="BriefBodyChar">
    <w:name w:val="Brief Body Char"/>
    <w:basedOn w:val="DefaultParagraphFont"/>
    <w:link w:val="BriefBody"/>
    <w:rsid w:val="00E7736F"/>
    <w:rPr>
      <w:rFonts w:eastAsia="Times New Roman"/>
      <w:sz w:val="24"/>
      <w:szCs w:val="24"/>
    </w:rPr>
  </w:style>
  <w:style w:type="paragraph" w:customStyle="1" w:styleId="PlanBulletChecksIII">
    <w:name w:val="Plan Bullet Checks III"/>
    <w:basedOn w:val="PlanBulletChecksII"/>
    <w:qFormat/>
    <w:rsid w:val="00EE6494"/>
    <w:pPr>
      <w:numPr>
        <w:ilvl w:val="2"/>
      </w:numPr>
    </w:pPr>
  </w:style>
  <w:style w:type="character" w:customStyle="1" w:styleId="Heading2Char">
    <w:name w:val="Heading 2 Char"/>
    <w:basedOn w:val="DefaultParagraphFont"/>
    <w:link w:val="Heading2"/>
    <w:uiPriority w:val="9"/>
    <w:rsid w:val="0049398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87B2D"/>
    <w:rPr>
      <w:sz w:val="16"/>
      <w:szCs w:val="16"/>
    </w:rPr>
  </w:style>
  <w:style w:type="paragraph" w:styleId="CommentText">
    <w:name w:val="annotation text"/>
    <w:basedOn w:val="Normal"/>
    <w:link w:val="CommentTextChar"/>
    <w:uiPriority w:val="99"/>
    <w:semiHidden/>
    <w:unhideWhenUsed/>
    <w:rsid w:val="00287B2D"/>
    <w:rPr>
      <w:sz w:val="20"/>
      <w:szCs w:val="20"/>
    </w:rPr>
  </w:style>
  <w:style w:type="character" w:customStyle="1" w:styleId="CommentTextChar">
    <w:name w:val="Comment Text Char"/>
    <w:basedOn w:val="DefaultParagraphFont"/>
    <w:link w:val="CommentText"/>
    <w:uiPriority w:val="99"/>
    <w:semiHidden/>
    <w:rsid w:val="00287B2D"/>
    <w:rPr>
      <w:sz w:val="20"/>
      <w:szCs w:val="20"/>
    </w:rPr>
  </w:style>
  <w:style w:type="paragraph" w:styleId="CommentSubject">
    <w:name w:val="annotation subject"/>
    <w:basedOn w:val="CommentText"/>
    <w:next w:val="CommentText"/>
    <w:link w:val="CommentSubjectChar"/>
    <w:uiPriority w:val="99"/>
    <w:semiHidden/>
    <w:unhideWhenUsed/>
    <w:rsid w:val="00287B2D"/>
    <w:rPr>
      <w:b/>
      <w:bCs/>
    </w:rPr>
  </w:style>
  <w:style w:type="character" w:customStyle="1" w:styleId="CommentSubjectChar">
    <w:name w:val="Comment Subject Char"/>
    <w:basedOn w:val="CommentTextChar"/>
    <w:link w:val="CommentSubject"/>
    <w:uiPriority w:val="99"/>
    <w:semiHidden/>
    <w:rsid w:val="00287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1376">
      <w:bodyDiv w:val="1"/>
      <w:marLeft w:val="0"/>
      <w:marRight w:val="0"/>
      <w:marTop w:val="0"/>
      <w:marBottom w:val="0"/>
      <w:divBdr>
        <w:top w:val="none" w:sz="0" w:space="0" w:color="auto"/>
        <w:left w:val="none" w:sz="0" w:space="0" w:color="auto"/>
        <w:bottom w:val="none" w:sz="0" w:space="0" w:color="auto"/>
        <w:right w:val="none" w:sz="0" w:space="0" w:color="auto"/>
      </w:divBdr>
    </w:div>
    <w:div w:id="157578461">
      <w:bodyDiv w:val="1"/>
      <w:marLeft w:val="0"/>
      <w:marRight w:val="0"/>
      <w:marTop w:val="0"/>
      <w:marBottom w:val="0"/>
      <w:divBdr>
        <w:top w:val="none" w:sz="0" w:space="0" w:color="auto"/>
        <w:left w:val="none" w:sz="0" w:space="0" w:color="auto"/>
        <w:bottom w:val="none" w:sz="0" w:space="0" w:color="auto"/>
        <w:right w:val="none" w:sz="0" w:space="0" w:color="auto"/>
      </w:divBdr>
    </w:div>
    <w:div w:id="291064069">
      <w:bodyDiv w:val="1"/>
      <w:marLeft w:val="0"/>
      <w:marRight w:val="0"/>
      <w:marTop w:val="0"/>
      <w:marBottom w:val="0"/>
      <w:divBdr>
        <w:top w:val="none" w:sz="0" w:space="0" w:color="auto"/>
        <w:left w:val="none" w:sz="0" w:space="0" w:color="auto"/>
        <w:bottom w:val="none" w:sz="0" w:space="0" w:color="auto"/>
        <w:right w:val="none" w:sz="0" w:space="0" w:color="auto"/>
      </w:divBdr>
    </w:div>
    <w:div w:id="300769094">
      <w:bodyDiv w:val="1"/>
      <w:marLeft w:val="0"/>
      <w:marRight w:val="0"/>
      <w:marTop w:val="0"/>
      <w:marBottom w:val="0"/>
      <w:divBdr>
        <w:top w:val="none" w:sz="0" w:space="0" w:color="auto"/>
        <w:left w:val="none" w:sz="0" w:space="0" w:color="auto"/>
        <w:bottom w:val="none" w:sz="0" w:space="0" w:color="auto"/>
        <w:right w:val="none" w:sz="0" w:space="0" w:color="auto"/>
      </w:divBdr>
      <w:divsChild>
        <w:div w:id="578832443">
          <w:marLeft w:val="0"/>
          <w:marRight w:val="0"/>
          <w:marTop w:val="240"/>
          <w:marBottom w:val="270"/>
          <w:divBdr>
            <w:top w:val="none" w:sz="0" w:space="0" w:color="auto"/>
            <w:left w:val="none" w:sz="0" w:space="0" w:color="auto"/>
            <w:bottom w:val="none" w:sz="0" w:space="0" w:color="auto"/>
            <w:right w:val="none" w:sz="0" w:space="0" w:color="auto"/>
          </w:divBdr>
          <w:divsChild>
            <w:div w:id="1508327102">
              <w:marLeft w:val="0"/>
              <w:marRight w:val="0"/>
              <w:marTop w:val="0"/>
              <w:marBottom w:val="0"/>
              <w:divBdr>
                <w:top w:val="none" w:sz="0" w:space="0" w:color="auto"/>
                <w:left w:val="none" w:sz="0" w:space="0" w:color="auto"/>
                <w:bottom w:val="none" w:sz="0" w:space="0" w:color="auto"/>
                <w:right w:val="none" w:sz="0" w:space="0" w:color="auto"/>
              </w:divBdr>
              <w:divsChild>
                <w:div w:id="13397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18">
          <w:marLeft w:val="0"/>
          <w:marRight w:val="0"/>
          <w:marTop w:val="240"/>
          <w:marBottom w:val="270"/>
          <w:divBdr>
            <w:top w:val="none" w:sz="0" w:space="0" w:color="auto"/>
            <w:left w:val="none" w:sz="0" w:space="0" w:color="auto"/>
            <w:bottom w:val="none" w:sz="0" w:space="0" w:color="auto"/>
            <w:right w:val="none" w:sz="0" w:space="0" w:color="auto"/>
          </w:divBdr>
          <w:divsChild>
            <w:div w:id="185288647">
              <w:marLeft w:val="0"/>
              <w:marRight w:val="0"/>
              <w:marTop w:val="0"/>
              <w:marBottom w:val="0"/>
              <w:divBdr>
                <w:top w:val="none" w:sz="0" w:space="0" w:color="auto"/>
                <w:left w:val="none" w:sz="0" w:space="0" w:color="auto"/>
                <w:bottom w:val="none" w:sz="0" w:space="0" w:color="auto"/>
                <w:right w:val="none" w:sz="0" w:space="0" w:color="auto"/>
              </w:divBdr>
              <w:divsChild>
                <w:div w:id="5188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0117">
          <w:marLeft w:val="0"/>
          <w:marRight w:val="0"/>
          <w:marTop w:val="240"/>
          <w:marBottom w:val="270"/>
          <w:divBdr>
            <w:top w:val="none" w:sz="0" w:space="0" w:color="auto"/>
            <w:left w:val="none" w:sz="0" w:space="0" w:color="auto"/>
            <w:bottom w:val="none" w:sz="0" w:space="0" w:color="auto"/>
            <w:right w:val="none" w:sz="0" w:space="0" w:color="auto"/>
          </w:divBdr>
          <w:divsChild>
            <w:div w:id="187442309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1272">
          <w:marLeft w:val="0"/>
          <w:marRight w:val="0"/>
          <w:marTop w:val="240"/>
          <w:marBottom w:val="270"/>
          <w:divBdr>
            <w:top w:val="none" w:sz="0" w:space="0" w:color="auto"/>
            <w:left w:val="none" w:sz="0" w:space="0" w:color="auto"/>
            <w:bottom w:val="none" w:sz="0" w:space="0" w:color="auto"/>
            <w:right w:val="none" w:sz="0" w:space="0" w:color="auto"/>
          </w:divBdr>
          <w:divsChild>
            <w:div w:id="553006482">
              <w:marLeft w:val="0"/>
              <w:marRight w:val="0"/>
              <w:marTop w:val="0"/>
              <w:marBottom w:val="0"/>
              <w:divBdr>
                <w:top w:val="none" w:sz="0" w:space="0" w:color="auto"/>
                <w:left w:val="none" w:sz="0" w:space="0" w:color="auto"/>
                <w:bottom w:val="none" w:sz="0" w:space="0" w:color="auto"/>
                <w:right w:val="none" w:sz="0" w:space="0" w:color="auto"/>
              </w:divBdr>
              <w:divsChild>
                <w:div w:id="4539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9577">
          <w:marLeft w:val="0"/>
          <w:marRight w:val="0"/>
          <w:marTop w:val="240"/>
          <w:marBottom w:val="270"/>
          <w:divBdr>
            <w:top w:val="none" w:sz="0" w:space="0" w:color="auto"/>
            <w:left w:val="none" w:sz="0" w:space="0" w:color="auto"/>
            <w:bottom w:val="none" w:sz="0" w:space="0" w:color="auto"/>
            <w:right w:val="none" w:sz="0" w:space="0" w:color="auto"/>
          </w:divBdr>
          <w:divsChild>
            <w:div w:id="2019846809">
              <w:marLeft w:val="0"/>
              <w:marRight w:val="0"/>
              <w:marTop w:val="0"/>
              <w:marBottom w:val="0"/>
              <w:divBdr>
                <w:top w:val="none" w:sz="0" w:space="0" w:color="auto"/>
                <w:left w:val="none" w:sz="0" w:space="0" w:color="auto"/>
                <w:bottom w:val="none" w:sz="0" w:space="0" w:color="auto"/>
                <w:right w:val="none" w:sz="0" w:space="0" w:color="auto"/>
              </w:divBdr>
              <w:divsChild>
                <w:div w:id="15016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5038">
          <w:marLeft w:val="0"/>
          <w:marRight w:val="0"/>
          <w:marTop w:val="240"/>
          <w:marBottom w:val="270"/>
          <w:divBdr>
            <w:top w:val="none" w:sz="0" w:space="0" w:color="auto"/>
            <w:left w:val="none" w:sz="0" w:space="0" w:color="auto"/>
            <w:bottom w:val="none" w:sz="0" w:space="0" w:color="auto"/>
            <w:right w:val="none" w:sz="0" w:space="0" w:color="auto"/>
          </w:divBdr>
          <w:divsChild>
            <w:div w:id="112674279">
              <w:marLeft w:val="0"/>
              <w:marRight w:val="0"/>
              <w:marTop w:val="0"/>
              <w:marBottom w:val="0"/>
              <w:divBdr>
                <w:top w:val="none" w:sz="0" w:space="0" w:color="auto"/>
                <w:left w:val="none" w:sz="0" w:space="0" w:color="auto"/>
                <w:bottom w:val="none" w:sz="0" w:space="0" w:color="auto"/>
                <w:right w:val="none" w:sz="0" w:space="0" w:color="auto"/>
              </w:divBdr>
              <w:divsChild>
                <w:div w:id="13259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6286">
          <w:marLeft w:val="0"/>
          <w:marRight w:val="0"/>
          <w:marTop w:val="240"/>
          <w:marBottom w:val="270"/>
          <w:divBdr>
            <w:top w:val="none" w:sz="0" w:space="0" w:color="auto"/>
            <w:left w:val="none" w:sz="0" w:space="0" w:color="auto"/>
            <w:bottom w:val="none" w:sz="0" w:space="0" w:color="auto"/>
            <w:right w:val="none" w:sz="0" w:space="0" w:color="auto"/>
          </w:divBdr>
          <w:divsChild>
            <w:div w:id="1846244088">
              <w:marLeft w:val="0"/>
              <w:marRight w:val="0"/>
              <w:marTop w:val="0"/>
              <w:marBottom w:val="0"/>
              <w:divBdr>
                <w:top w:val="none" w:sz="0" w:space="0" w:color="auto"/>
                <w:left w:val="none" w:sz="0" w:space="0" w:color="auto"/>
                <w:bottom w:val="none" w:sz="0" w:space="0" w:color="auto"/>
                <w:right w:val="none" w:sz="0" w:space="0" w:color="auto"/>
              </w:divBdr>
              <w:divsChild>
                <w:div w:id="8476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0534">
          <w:marLeft w:val="0"/>
          <w:marRight w:val="0"/>
          <w:marTop w:val="240"/>
          <w:marBottom w:val="270"/>
          <w:divBdr>
            <w:top w:val="none" w:sz="0" w:space="0" w:color="auto"/>
            <w:left w:val="none" w:sz="0" w:space="0" w:color="auto"/>
            <w:bottom w:val="none" w:sz="0" w:space="0" w:color="auto"/>
            <w:right w:val="none" w:sz="0" w:space="0" w:color="auto"/>
          </w:divBdr>
          <w:divsChild>
            <w:div w:id="786588158">
              <w:marLeft w:val="0"/>
              <w:marRight w:val="0"/>
              <w:marTop w:val="0"/>
              <w:marBottom w:val="0"/>
              <w:divBdr>
                <w:top w:val="none" w:sz="0" w:space="0" w:color="auto"/>
                <w:left w:val="none" w:sz="0" w:space="0" w:color="auto"/>
                <w:bottom w:val="none" w:sz="0" w:space="0" w:color="auto"/>
                <w:right w:val="none" w:sz="0" w:space="0" w:color="auto"/>
              </w:divBdr>
              <w:divsChild>
                <w:div w:id="20667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8161">
          <w:marLeft w:val="0"/>
          <w:marRight w:val="0"/>
          <w:marTop w:val="240"/>
          <w:marBottom w:val="270"/>
          <w:divBdr>
            <w:top w:val="none" w:sz="0" w:space="0" w:color="auto"/>
            <w:left w:val="none" w:sz="0" w:space="0" w:color="auto"/>
            <w:bottom w:val="none" w:sz="0" w:space="0" w:color="auto"/>
            <w:right w:val="none" w:sz="0" w:space="0" w:color="auto"/>
          </w:divBdr>
          <w:divsChild>
            <w:div w:id="1285381790">
              <w:marLeft w:val="0"/>
              <w:marRight w:val="0"/>
              <w:marTop w:val="0"/>
              <w:marBottom w:val="0"/>
              <w:divBdr>
                <w:top w:val="none" w:sz="0" w:space="0" w:color="auto"/>
                <w:left w:val="none" w:sz="0" w:space="0" w:color="auto"/>
                <w:bottom w:val="none" w:sz="0" w:space="0" w:color="auto"/>
                <w:right w:val="none" w:sz="0" w:space="0" w:color="auto"/>
              </w:divBdr>
              <w:divsChild>
                <w:div w:id="15020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2016">
      <w:bodyDiv w:val="1"/>
      <w:marLeft w:val="0"/>
      <w:marRight w:val="0"/>
      <w:marTop w:val="0"/>
      <w:marBottom w:val="0"/>
      <w:divBdr>
        <w:top w:val="none" w:sz="0" w:space="0" w:color="auto"/>
        <w:left w:val="none" w:sz="0" w:space="0" w:color="auto"/>
        <w:bottom w:val="none" w:sz="0" w:space="0" w:color="auto"/>
        <w:right w:val="none" w:sz="0" w:space="0" w:color="auto"/>
      </w:divBdr>
    </w:div>
    <w:div w:id="753936251">
      <w:bodyDiv w:val="1"/>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240"/>
          <w:marBottom w:val="270"/>
          <w:divBdr>
            <w:top w:val="none" w:sz="0" w:space="0" w:color="auto"/>
            <w:left w:val="none" w:sz="0" w:space="0" w:color="auto"/>
            <w:bottom w:val="none" w:sz="0" w:space="0" w:color="auto"/>
            <w:right w:val="none" w:sz="0" w:space="0" w:color="auto"/>
          </w:divBdr>
          <w:divsChild>
            <w:div w:id="1091396502">
              <w:marLeft w:val="0"/>
              <w:marRight w:val="0"/>
              <w:marTop w:val="0"/>
              <w:marBottom w:val="0"/>
              <w:divBdr>
                <w:top w:val="none" w:sz="0" w:space="0" w:color="auto"/>
                <w:left w:val="none" w:sz="0" w:space="0" w:color="auto"/>
                <w:bottom w:val="none" w:sz="0" w:space="0" w:color="auto"/>
                <w:right w:val="none" w:sz="0" w:space="0" w:color="auto"/>
              </w:divBdr>
              <w:divsChild>
                <w:div w:id="15020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3055">
          <w:marLeft w:val="0"/>
          <w:marRight w:val="0"/>
          <w:marTop w:val="240"/>
          <w:marBottom w:val="270"/>
          <w:divBdr>
            <w:top w:val="none" w:sz="0" w:space="0" w:color="auto"/>
            <w:left w:val="none" w:sz="0" w:space="0" w:color="auto"/>
            <w:bottom w:val="none" w:sz="0" w:space="0" w:color="auto"/>
            <w:right w:val="none" w:sz="0" w:space="0" w:color="auto"/>
          </w:divBdr>
          <w:divsChild>
            <w:div w:id="581138920">
              <w:marLeft w:val="0"/>
              <w:marRight w:val="0"/>
              <w:marTop w:val="0"/>
              <w:marBottom w:val="0"/>
              <w:divBdr>
                <w:top w:val="none" w:sz="0" w:space="0" w:color="auto"/>
                <w:left w:val="none" w:sz="0" w:space="0" w:color="auto"/>
                <w:bottom w:val="none" w:sz="0" w:space="0" w:color="auto"/>
                <w:right w:val="none" w:sz="0" w:space="0" w:color="auto"/>
              </w:divBdr>
              <w:divsChild>
                <w:div w:id="21352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0770">
          <w:marLeft w:val="0"/>
          <w:marRight w:val="0"/>
          <w:marTop w:val="240"/>
          <w:marBottom w:val="270"/>
          <w:divBdr>
            <w:top w:val="none" w:sz="0" w:space="0" w:color="auto"/>
            <w:left w:val="none" w:sz="0" w:space="0" w:color="auto"/>
            <w:bottom w:val="none" w:sz="0" w:space="0" w:color="auto"/>
            <w:right w:val="none" w:sz="0" w:space="0" w:color="auto"/>
          </w:divBdr>
          <w:divsChild>
            <w:div w:id="1643774841">
              <w:marLeft w:val="0"/>
              <w:marRight w:val="0"/>
              <w:marTop w:val="0"/>
              <w:marBottom w:val="0"/>
              <w:divBdr>
                <w:top w:val="none" w:sz="0" w:space="0" w:color="auto"/>
                <w:left w:val="none" w:sz="0" w:space="0" w:color="auto"/>
                <w:bottom w:val="none" w:sz="0" w:space="0" w:color="auto"/>
                <w:right w:val="none" w:sz="0" w:space="0" w:color="auto"/>
              </w:divBdr>
              <w:divsChild>
                <w:div w:id="13930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676">
          <w:marLeft w:val="0"/>
          <w:marRight w:val="0"/>
          <w:marTop w:val="240"/>
          <w:marBottom w:val="270"/>
          <w:divBdr>
            <w:top w:val="none" w:sz="0" w:space="0" w:color="auto"/>
            <w:left w:val="none" w:sz="0" w:space="0" w:color="auto"/>
            <w:bottom w:val="none" w:sz="0" w:space="0" w:color="auto"/>
            <w:right w:val="none" w:sz="0" w:space="0" w:color="auto"/>
          </w:divBdr>
          <w:divsChild>
            <w:div w:id="1353916308">
              <w:marLeft w:val="0"/>
              <w:marRight w:val="0"/>
              <w:marTop w:val="0"/>
              <w:marBottom w:val="0"/>
              <w:divBdr>
                <w:top w:val="none" w:sz="0" w:space="0" w:color="auto"/>
                <w:left w:val="none" w:sz="0" w:space="0" w:color="auto"/>
                <w:bottom w:val="none" w:sz="0" w:space="0" w:color="auto"/>
                <w:right w:val="none" w:sz="0" w:space="0" w:color="auto"/>
              </w:divBdr>
              <w:divsChild>
                <w:div w:id="20480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3387">
          <w:marLeft w:val="0"/>
          <w:marRight w:val="0"/>
          <w:marTop w:val="240"/>
          <w:marBottom w:val="270"/>
          <w:divBdr>
            <w:top w:val="none" w:sz="0" w:space="0" w:color="auto"/>
            <w:left w:val="none" w:sz="0" w:space="0" w:color="auto"/>
            <w:bottom w:val="none" w:sz="0" w:space="0" w:color="auto"/>
            <w:right w:val="none" w:sz="0" w:space="0" w:color="auto"/>
          </w:divBdr>
          <w:divsChild>
            <w:div w:id="1930264499">
              <w:marLeft w:val="0"/>
              <w:marRight w:val="0"/>
              <w:marTop w:val="0"/>
              <w:marBottom w:val="0"/>
              <w:divBdr>
                <w:top w:val="none" w:sz="0" w:space="0" w:color="auto"/>
                <w:left w:val="none" w:sz="0" w:space="0" w:color="auto"/>
                <w:bottom w:val="none" w:sz="0" w:space="0" w:color="auto"/>
                <w:right w:val="none" w:sz="0" w:space="0" w:color="auto"/>
              </w:divBdr>
              <w:divsChild>
                <w:div w:id="18127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0561">
          <w:marLeft w:val="0"/>
          <w:marRight w:val="0"/>
          <w:marTop w:val="240"/>
          <w:marBottom w:val="270"/>
          <w:divBdr>
            <w:top w:val="none" w:sz="0" w:space="0" w:color="auto"/>
            <w:left w:val="none" w:sz="0" w:space="0" w:color="auto"/>
            <w:bottom w:val="none" w:sz="0" w:space="0" w:color="auto"/>
            <w:right w:val="none" w:sz="0" w:space="0" w:color="auto"/>
          </w:divBdr>
          <w:divsChild>
            <w:div w:id="1059747022">
              <w:marLeft w:val="0"/>
              <w:marRight w:val="0"/>
              <w:marTop w:val="0"/>
              <w:marBottom w:val="0"/>
              <w:divBdr>
                <w:top w:val="none" w:sz="0" w:space="0" w:color="auto"/>
                <w:left w:val="none" w:sz="0" w:space="0" w:color="auto"/>
                <w:bottom w:val="none" w:sz="0" w:space="0" w:color="auto"/>
                <w:right w:val="none" w:sz="0" w:space="0" w:color="auto"/>
              </w:divBdr>
              <w:divsChild>
                <w:div w:id="959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0210">
          <w:marLeft w:val="0"/>
          <w:marRight w:val="0"/>
          <w:marTop w:val="240"/>
          <w:marBottom w:val="270"/>
          <w:divBdr>
            <w:top w:val="none" w:sz="0" w:space="0" w:color="auto"/>
            <w:left w:val="none" w:sz="0" w:space="0" w:color="auto"/>
            <w:bottom w:val="none" w:sz="0" w:space="0" w:color="auto"/>
            <w:right w:val="none" w:sz="0" w:space="0" w:color="auto"/>
          </w:divBdr>
          <w:divsChild>
            <w:div w:id="1265502880">
              <w:marLeft w:val="0"/>
              <w:marRight w:val="0"/>
              <w:marTop w:val="0"/>
              <w:marBottom w:val="0"/>
              <w:divBdr>
                <w:top w:val="none" w:sz="0" w:space="0" w:color="auto"/>
                <w:left w:val="none" w:sz="0" w:space="0" w:color="auto"/>
                <w:bottom w:val="none" w:sz="0" w:space="0" w:color="auto"/>
                <w:right w:val="none" w:sz="0" w:space="0" w:color="auto"/>
              </w:divBdr>
              <w:divsChild>
                <w:div w:id="215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2275">
          <w:marLeft w:val="0"/>
          <w:marRight w:val="0"/>
          <w:marTop w:val="240"/>
          <w:marBottom w:val="270"/>
          <w:divBdr>
            <w:top w:val="none" w:sz="0" w:space="0" w:color="auto"/>
            <w:left w:val="none" w:sz="0" w:space="0" w:color="auto"/>
            <w:bottom w:val="none" w:sz="0" w:space="0" w:color="auto"/>
            <w:right w:val="none" w:sz="0" w:space="0" w:color="auto"/>
          </w:divBdr>
          <w:divsChild>
            <w:div w:id="920604932">
              <w:marLeft w:val="0"/>
              <w:marRight w:val="0"/>
              <w:marTop w:val="0"/>
              <w:marBottom w:val="0"/>
              <w:divBdr>
                <w:top w:val="none" w:sz="0" w:space="0" w:color="auto"/>
                <w:left w:val="none" w:sz="0" w:space="0" w:color="auto"/>
                <w:bottom w:val="none" w:sz="0" w:space="0" w:color="auto"/>
                <w:right w:val="none" w:sz="0" w:space="0" w:color="auto"/>
              </w:divBdr>
              <w:divsChild>
                <w:div w:id="8046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6596">
          <w:marLeft w:val="0"/>
          <w:marRight w:val="0"/>
          <w:marTop w:val="240"/>
          <w:marBottom w:val="270"/>
          <w:divBdr>
            <w:top w:val="none" w:sz="0" w:space="0" w:color="auto"/>
            <w:left w:val="none" w:sz="0" w:space="0" w:color="auto"/>
            <w:bottom w:val="none" w:sz="0" w:space="0" w:color="auto"/>
            <w:right w:val="none" w:sz="0" w:space="0" w:color="auto"/>
          </w:divBdr>
          <w:divsChild>
            <w:div w:id="1831868006">
              <w:marLeft w:val="0"/>
              <w:marRight w:val="0"/>
              <w:marTop w:val="0"/>
              <w:marBottom w:val="0"/>
              <w:divBdr>
                <w:top w:val="none" w:sz="0" w:space="0" w:color="auto"/>
                <w:left w:val="none" w:sz="0" w:space="0" w:color="auto"/>
                <w:bottom w:val="none" w:sz="0" w:space="0" w:color="auto"/>
                <w:right w:val="none" w:sz="0" w:space="0" w:color="auto"/>
              </w:divBdr>
              <w:divsChild>
                <w:div w:id="3020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8183">
      <w:bodyDiv w:val="1"/>
      <w:marLeft w:val="0"/>
      <w:marRight w:val="0"/>
      <w:marTop w:val="0"/>
      <w:marBottom w:val="0"/>
      <w:divBdr>
        <w:top w:val="none" w:sz="0" w:space="0" w:color="auto"/>
        <w:left w:val="none" w:sz="0" w:space="0" w:color="auto"/>
        <w:bottom w:val="none" w:sz="0" w:space="0" w:color="auto"/>
        <w:right w:val="none" w:sz="0" w:space="0" w:color="auto"/>
      </w:divBdr>
    </w:div>
    <w:div w:id="872689949">
      <w:bodyDiv w:val="1"/>
      <w:marLeft w:val="0"/>
      <w:marRight w:val="0"/>
      <w:marTop w:val="0"/>
      <w:marBottom w:val="0"/>
      <w:divBdr>
        <w:top w:val="none" w:sz="0" w:space="0" w:color="auto"/>
        <w:left w:val="none" w:sz="0" w:space="0" w:color="auto"/>
        <w:bottom w:val="none" w:sz="0" w:space="0" w:color="auto"/>
        <w:right w:val="none" w:sz="0" w:space="0" w:color="auto"/>
      </w:divBdr>
      <w:divsChild>
        <w:div w:id="835997449">
          <w:marLeft w:val="1080"/>
          <w:marRight w:val="0"/>
          <w:marTop w:val="100"/>
          <w:marBottom w:val="0"/>
          <w:divBdr>
            <w:top w:val="none" w:sz="0" w:space="0" w:color="auto"/>
            <w:left w:val="none" w:sz="0" w:space="0" w:color="auto"/>
            <w:bottom w:val="none" w:sz="0" w:space="0" w:color="auto"/>
            <w:right w:val="none" w:sz="0" w:space="0" w:color="auto"/>
          </w:divBdr>
        </w:div>
        <w:div w:id="571935901">
          <w:marLeft w:val="1080"/>
          <w:marRight w:val="0"/>
          <w:marTop w:val="100"/>
          <w:marBottom w:val="0"/>
          <w:divBdr>
            <w:top w:val="none" w:sz="0" w:space="0" w:color="auto"/>
            <w:left w:val="none" w:sz="0" w:space="0" w:color="auto"/>
            <w:bottom w:val="none" w:sz="0" w:space="0" w:color="auto"/>
            <w:right w:val="none" w:sz="0" w:space="0" w:color="auto"/>
          </w:divBdr>
        </w:div>
        <w:div w:id="25302110">
          <w:marLeft w:val="1080"/>
          <w:marRight w:val="0"/>
          <w:marTop w:val="100"/>
          <w:marBottom w:val="0"/>
          <w:divBdr>
            <w:top w:val="none" w:sz="0" w:space="0" w:color="auto"/>
            <w:left w:val="none" w:sz="0" w:space="0" w:color="auto"/>
            <w:bottom w:val="none" w:sz="0" w:space="0" w:color="auto"/>
            <w:right w:val="none" w:sz="0" w:space="0" w:color="auto"/>
          </w:divBdr>
        </w:div>
        <w:div w:id="2009750984">
          <w:marLeft w:val="1080"/>
          <w:marRight w:val="0"/>
          <w:marTop w:val="100"/>
          <w:marBottom w:val="0"/>
          <w:divBdr>
            <w:top w:val="none" w:sz="0" w:space="0" w:color="auto"/>
            <w:left w:val="none" w:sz="0" w:space="0" w:color="auto"/>
            <w:bottom w:val="none" w:sz="0" w:space="0" w:color="auto"/>
            <w:right w:val="none" w:sz="0" w:space="0" w:color="auto"/>
          </w:divBdr>
        </w:div>
        <w:div w:id="1842425217">
          <w:marLeft w:val="1080"/>
          <w:marRight w:val="0"/>
          <w:marTop w:val="100"/>
          <w:marBottom w:val="0"/>
          <w:divBdr>
            <w:top w:val="none" w:sz="0" w:space="0" w:color="auto"/>
            <w:left w:val="none" w:sz="0" w:space="0" w:color="auto"/>
            <w:bottom w:val="none" w:sz="0" w:space="0" w:color="auto"/>
            <w:right w:val="none" w:sz="0" w:space="0" w:color="auto"/>
          </w:divBdr>
        </w:div>
        <w:div w:id="1488478626">
          <w:marLeft w:val="1080"/>
          <w:marRight w:val="0"/>
          <w:marTop w:val="100"/>
          <w:marBottom w:val="0"/>
          <w:divBdr>
            <w:top w:val="none" w:sz="0" w:space="0" w:color="auto"/>
            <w:left w:val="none" w:sz="0" w:space="0" w:color="auto"/>
            <w:bottom w:val="none" w:sz="0" w:space="0" w:color="auto"/>
            <w:right w:val="none" w:sz="0" w:space="0" w:color="auto"/>
          </w:divBdr>
        </w:div>
      </w:divsChild>
    </w:div>
    <w:div w:id="1374842460">
      <w:bodyDiv w:val="1"/>
      <w:marLeft w:val="0"/>
      <w:marRight w:val="0"/>
      <w:marTop w:val="0"/>
      <w:marBottom w:val="0"/>
      <w:divBdr>
        <w:top w:val="none" w:sz="0" w:space="0" w:color="auto"/>
        <w:left w:val="none" w:sz="0" w:space="0" w:color="auto"/>
        <w:bottom w:val="none" w:sz="0" w:space="0" w:color="auto"/>
        <w:right w:val="none" w:sz="0" w:space="0" w:color="auto"/>
      </w:divBdr>
      <w:divsChild>
        <w:div w:id="1802185730">
          <w:marLeft w:val="360"/>
          <w:marRight w:val="0"/>
          <w:marTop w:val="200"/>
          <w:marBottom w:val="0"/>
          <w:divBdr>
            <w:top w:val="none" w:sz="0" w:space="0" w:color="auto"/>
            <w:left w:val="none" w:sz="0" w:space="0" w:color="auto"/>
            <w:bottom w:val="none" w:sz="0" w:space="0" w:color="auto"/>
            <w:right w:val="none" w:sz="0" w:space="0" w:color="auto"/>
          </w:divBdr>
        </w:div>
      </w:divsChild>
    </w:div>
    <w:div w:id="1383289290">
      <w:bodyDiv w:val="1"/>
      <w:marLeft w:val="0"/>
      <w:marRight w:val="0"/>
      <w:marTop w:val="0"/>
      <w:marBottom w:val="0"/>
      <w:divBdr>
        <w:top w:val="none" w:sz="0" w:space="0" w:color="auto"/>
        <w:left w:val="none" w:sz="0" w:space="0" w:color="auto"/>
        <w:bottom w:val="none" w:sz="0" w:space="0" w:color="auto"/>
        <w:right w:val="none" w:sz="0" w:space="0" w:color="auto"/>
      </w:divBdr>
    </w:div>
    <w:div w:id="1698462843">
      <w:bodyDiv w:val="1"/>
      <w:marLeft w:val="0"/>
      <w:marRight w:val="0"/>
      <w:marTop w:val="0"/>
      <w:marBottom w:val="0"/>
      <w:divBdr>
        <w:top w:val="none" w:sz="0" w:space="0" w:color="auto"/>
        <w:left w:val="none" w:sz="0" w:space="0" w:color="auto"/>
        <w:bottom w:val="none" w:sz="0" w:space="0" w:color="auto"/>
        <w:right w:val="none" w:sz="0" w:space="0" w:color="auto"/>
      </w:divBdr>
      <w:divsChild>
        <w:div w:id="284194813">
          <w:marLeft w:val="0"/>
          <w:marRight w:val="0"/>
          <w:marTop w:val="240"/>
          <w:marBottom w:val="270"/>
          <w:divBdr>
            <w:top w:val="none" w:sz="0" w:space="0" w:color="auto"/>
            <w:left w:val="none" w:sz="0" w:space="0" w:color="auto"/>
            <w:bottom w:val="none" w:sz="0" w:space="0" w:color="auto"/>
            <w:right w:val="none" w:sz="0" w:space="0" w:color="auto"/>
          </w:divBdr>
          <w:divsChild>
            <w:div w:id="559053936">
              <w:marLeft w:val="0"/>
              <w:marRight w:val="0"/>
              <w:marTop w:val="0"/>
              <w:marBottom w:val="0"/>
              <w:divBdr>
                <w:top w:val="none" w:sz="0" w:space="0" w:color="auto"/>
                <w:left w:val="none" w:sz="0" w:space="0" w:color="auto"/>
                <w:bottom w:val="none" w:sz="0" w:space="0" w:color="auto"/>
                <w:right w:val="none" w:sz="0" w:space="0" w:color="auto"/>
              </w:divBdr>
              <w:divsChild>
                <w:div w:id="1324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6520">
          <w:marLeft w:val="0"/>
          <w:marRight w:val="0"/>
          <w:marTop w:val="240"/>
          <w:marBottom w:val="270"/>
          <w:divBdr>
            <w:top w:val="none" w:sz="0" w:space="0" w:color="auto"/>
            <w:left w:val="none" w:sz="0" w:space="0" w:color="auto"/>
            <w:bottom w:val="none" w:sz="0" w:space="0" w:color="auto"/>
            <w:right w:val="none" w:sz="0" w:space="0" w:color="auto"/>
          </w:divBdr>
          <w:divsChild>
            <w:div w:id="1315254335">
              <w:marLeft w:val="0"/>
              <w:marRight w:val="0"/>
              <w:marTop w:val="0"/>
              <w:marBottom w:val="0"/>
              <w:divBdr>
                <w:top w:val="none" w:sz="0" w:space="0" w:color="auto"/>
                <w:left w:val="none" w:sz="0" w:space="0" w:color="auto"/>
                <w:bottom w:val="none" w:sz="0" w:space="0" w:color="auto"/>
                <w:right w:val="none" w:sz="0" w:space="0" w:color="auto"/>
              </w:divBdr>
              <w:divsChild>
                <w:div w:id="15718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501">
          <w:marLeft w:val="0"/>
          <w:marRight w:val="0"/>
          <w:marTop w:val="240"/>
          <w:marBottom w:val="270"/>
          <w:divBdr>
            <w:top w:val="none" w:sz="0" w:space="0" w:color="auto"/>
            <w:left w:val="none" w:sz="0" w:space="0" w:color="auto"/>
            <w:bottom w:val="none" w:sz="0" w:space="0" w:color="auto"/>
            <w:right w:val="none" w:sz="0" w:space="0" w:color="auto"/>
          </w:divBdr>
          <w:divsChild>
            <w:div w:id="1905943456">
              <w:marLeft w:val="0"/>
              <w:marRight w:val="0"/>
              <w:marTop w:val="0"/>
              <w:marBottom w:val="0"/>
              <w:divBdr>
                <w:top w:val="none" w:sz="0" w:space="0" w:color="auto"/>
                <w:left w:val="none" w:sz="0" w:space="0" w:color="auto"/>
                <w:bottom w:val="none" w:sz="0" w:space="0" w:color="auto"/>
                <w:right w:val="none" w:sz="0" w:space="0" w:color="auto"/>
              </w:divBdr>
              <w:divsChild>
                <w:div w:id="18276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4015">
          <w:marLeft w:val="0"/>
          <w:marRight w:val="0"/>
          <w:marTop w:val="240"/>
          <w:marBottom w:val="270"/>
          <w:divBdr>
            <w:top w:val="none" w:sz="0" w:space="0" w:color="auto"/>
            <w:left w:val="none" w:sz="0" w:space="0" w:color="auto"/>
            <w:bottom w:val="none" w:sz="0" w:space="0" w:color="auto"/>
            <w:right w:val="none" w:sz="0" w:space="0" w:color="auto"/>
          </w:divBdr>
          <w:divsChild>
            <w:div w:id="1468208020">
              <w:marLeft w:val="0"/>
              <w:marRight w:val="0"/>
              <w:marTop w:val="0"/>
              <w:marBottom w:val="0"/>
              <w:divBdr>
                <w:top w:val="none" w:sz="0" w:space="0" w:color="auto"/>
                <w:left w:val="none" w:sz="0" w:space="0" w:color="auto"/>
                <w:bottom w:val="none" w:sz="0" w:space="0" w:color="auto"/>
                <w:right w:val="none" w:sz="0" w:space="0" w:color="auto"/>
              </w:divBdr>
              <w:divsChild>
                <w:div w:id="6311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2421">
          <w:marLeft w:val="0"/>
          <w:marRight w:val="0"/>
          <w:marTop w:val="240"/>
          <w:marBottom w:val="270"/>
          <w:divBdr>
            <w:top w:val="none" w:sz="0" w:space="0" w:color="auto"/>
            <w:left w:val="none" w:sz="0" w:space="0" w:color="auto"/>
            <w:bottom w:val="none" w:sz="0" w:space="0" w:color="auto"/>
            <w:right w:val="none" w:sz="0" w:space="0" w:color="auto"/>
          </w:divBdr>
          <w:divsChild>
            <w:div w:id="997928455">
              <w:marLeft w:val="0"/>
              <w:marRight w:val="0"/>
              <w:marTop w:val="0"/>
              <w:marBottom w:val="0"/>
              <w:divBdr>
                <w:top w:val="none" w:sz="0" w:space="0" w:color="auto"/>
                <w:left w:val="none" w:sz="0" w:space="0" w:color="auto"/>
                <w:bottom w:val="none" w:sz="0" w:space="0" w:color="auto"/>
                <w:right w:val="none" w:sz="0" w:space="0" w:color="auto"/>
              </w:divBdr>
              <w:divsChild>
                <w:div w:id="11782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6424">
          <w:marLeft w:val="0"/>
          <w:marRight w:val="0"/>
          <w:marTop w:val="240"/>
          <w:marBottom w:val="270"/>
          <w:divBdr>
            <w:top w:val="none" w:sz="0" w:space="0" w:color="auto"/>
            <w:left w:val="none" w:sz="0" w:space="0" w:color="auto"/>
            <w:bottom w:val="none" w:sz="0" w:space="0" w:color="auto"/>
            <w:right w:val="none" w:sz="0" w:space="0" w:color="auto"/>
          </w:divBdr>
          <w:divsChild>
            <w:div w:id="1205797010">
              <w:marLeft w:val="0"/>
              <w:marRight w:val="0"/>
              <w:marTop w:val="0"/>
              <w:marBottom w:val="0"/>
              <w:divBdr>
                <w:top w:val="none" w:sz="0" w:space="0" w:color="auto"/>
                <w:left w:val="none" w:sz="0" w:space="0" w:color="auto"/>
                <w:bottom w:val="none" w:sz="0" w:space="0" w:color="auto"/>
                <w:right w:val="none" w:sz="0" w:space="0" w:color="auto"/>
              </w:divBdr>
              <w:divsChild>
                <w:div w:id="10189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1069">
          <w:marLeft w:val="0"/>
          <w:marRight w:val="0"/>
          <w:marTop w:val="240"/>
          <w:marBottom w:val="270"/>
          <w:divBdr>
            <w:top w:val="none" w:sz="0" w:space="0" w:color="auto"/>
            <w:left w:val="none" w:sz="0" w:space="0" w:color="auto"/>
            <w:bottom w:val="none" w:sz="0" w:space="0" w:color="auto"/>
            <w:right w:val="none" w:sz="0" w:space="0" w:color="auto"/>
          </w:divBdr>
          <w:divsChild>
            <w:div w:id="537006464">
              <w:marLeft w:val="0"/>
              <w:marRight w:val="0"/>
              <w:marTop w:val="0"/>
              <w:marBottom w:val="0"/>
              <w:divBdr>
                <w:top w:val="none" w:sz="0" w:space="0" w:color="auto"/>
                <w:left w:val="none" w:sz="0" w:space="0" w:color="auto"/>
                <w:bottom w:val="none" w:sz="0" w:space="0" w:color="auto"/>
                <w:right w:val="none" w:sz="0" w:space="0" w:color="auto"/>
              </w:divBdr>
              <w:divsChild>
                <w:div w:id="19775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8236">
          <w:marLeft w:val="0"/>
          <w:marRight w:val="0"/>
          <w:marTop w:val="240"/>
          <w:marBottom w:val="270"/>
          <w:divBdr>
            <w:top w:val="none" w:sz="0" w:space="0" w:color="auto"/>
            <w:left w:val="none" w:sz="0" w:space="0" w:color="auto"/>
            <w:bottom w:val="none" w:sz="0" w:space="0" w:color="auto"/>
            <w:right w:val="none" w:sz="0" w:space="0" w:color="auto"/>
          </w:divBdr>
          <w:divsChild>
            <w:div w:id="708067063">
              <w:marLeft w:val="0"/>
              <w:marRight w:val="0"/>
              <w:marTop w:val="0"/>
              <w:marBottom w:val="0"/>
              <w:divBdr>
                <w:top w:val="none" w:sz="0" w:space="0" w:color="auto"/>
                <w:left w:val="none" w:sz="0" w:space="0" w:color="auto"/>
                <w:bottom w:val="none" w:sz="0" w:space="0" w:color="auto"/>
                <w:right w:val="none" w:sz="0" w:space="0" w:color="auto"/>
              </w:divBdr>
              <w:divsChild>
                <w:div w:id="7186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89086">
          <w:marLeft w:val="0"/>
          <w:marRight w:val="0"/>
          <w:marTop w:val="240"/>
          <w:marBottom w:val="270"/>
          <w:divBdr>
            <w:top w:val="none" w:sz="0" w:space="0" w:color="auto"/>
            <w:left w:val="none" w:sz="0" w:space="0" w:color="auto"/>
            <w:bottom w:val="none" w:sz="0" w:space="0" w:color="auto"/>
            <w:right w:val="none" w:sz="0" w:space="0" w:color="auto"/>
          </w:divBdr>
          <w:divsChild>
            <w:div w:id="1922058479">
              <w:marLeft w:val="0"/>
              <w:marRight w:val="0"/>
              <w:marTop w:val="0"/>
              <w:marBottom w:val="0"/>
              <w:divBdr>
                <w:top w:val="none" w:sz="0" w:space="0" w:color="auto"/>
                <w:left w:val="none" w:sz="0" w:space="0" w:color="auto"/>
                <w:bottom w:val="none" w:sz="0" w:space="0" w:color="auto"/>
                <w:right w:val="none" w:sz="0" w:space="0" w:color="auto"/>
              </w:divBdr>
              <w:divsChild>
                <w:div w:id="5582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7372">
      <w:bodyDiv w:val="1"/>
      <w:marLeft w:val="0"/>
      <w:marRight w:val="0"/>
      <w:marTop w:val="0"/>
      <w:marBottom w:val="0"/>
      <w:divBdr>
        <w:top w:val="none" w:sz="0" w:space="0" w:color="auto"/>
        <w:left w:val="none" w:sz="0" w:space="0" w:color="auto"/>
        <w:bottom w:val="none" w:sz="0" w:space="0" w:color="auto"/>
        <w:right w:val="none" w:sz="0" w:space="0" w:color="auto"/>
      </w:divBdr>
      <w:divsChild>
        <w:div w:id="348720704">
          <w:marLeft w:val="360"/>
          <w:marRight w:val="0"/>
          <w:marTop w:val="200"/>
          <w:marBottom w:val="0"/>
          <w:divBdr>
            <w:top w:val="none" w:sz="0" w:space="0" w:color="auto"/>
            <w:left w:val="none" w:sz="0" w:space="0" w:color="auto"/>
            <w:bottom w:val="none" w:sz="0" w:space="0" w:color="auto"/>
            <w:right w:val="none" w:sz="0" w:space="0" w:color="auto"/>
          </w:divBdr>
        </w:div>
        <w:div w:id="327490147">
          <w:marLeft w:val="1080"/>
          <w:marRight w:val="0"/>
          <w:marTop w:val="100"/>
          <w:marBottom w:val="0"/>
          <w:divBdr>
            <w:top w:val="none" w:sz="0" w:space="0" w:color="auto"/>
            <w:left w:val="none" w:sz="0" w:space="0" w:color="auto"/>
            <w:bottom w:val="none" w:sz="0" w:space="0" w:color="auto"/>
            <w:right w:val="none" w:sz="0" w:space="0" w:color="auto"/>
          </w:divBdr>
        </w:div>
        <w:div w:id="1943805697">
          <w:marLeft w:val="1080"/>
          <w:marRight w:val="0"/>
          <w:marTop w:val="100"/>
          <w:marBottom w:val="0"/>
          <w:divBdr>
            <w:top w:val="none" w:sz="0" w:space="0" w:color="auto"/>
            <w:left w:val="none" w:sz="0" w:space="0" w:color="auto"/>
            <w:bottom w:val="none" w:sz="0" w:space="0" w:color="auto"/>
            <w:right w:val="none" w:sz="0" w:space="0" w:color="auto"/>
          </w:divBdr>
        </w:div>
      </w:divsChild>
    </w:div>
    <w:div w:id="1752268576">
      <w:bodyDiv w:val="1"/>
      <w:marLeft w:val="0"/>
      <w:marRight w:val="0"/>
      <w:marTop w:val="0"/>
      <w:marBottom w:val="0"/>
      <w:divBdr>
        <w:top w:val="none" w:sz="0" w:space="0" w:color="auto"/>
        <w:left w:val="none" w:sz="0" w:space="0" w:color="auto"/>
        <w:bottom w:val="none" w:sz="0" w:space="0" w:color="auto"/>
        <w:right w:val="none" w:sz="0" w:space="0" w:color="auto"/>
      </w:divBdr>
      <w:divsChild>
        <w:div w:id="1677266456">
          <w:marLeft w:val="0"/>
          <w:marRight w:val="0"/>
          <w:marTop w:val="240"/>
          <w:marBottom w:val="270"/>
          <w:divBdr>
            <w:top w:val="none" w:sz="0" w:space="0" w:color="auto"/>
            <w:left w:val="none" w:sz="0" w:space="0" w:color="auto"/>
            <w:bottom w:val="none" w:sz="0" w:space="0" w:color="auto"/>
            <w:right w:val="none" w:sz="0" w:space="0" w:color="auto"/>
          </w:divBdr>
          <w:divsChild>
            <w:div w:id="543103657">
              <w:marLeft w:val="0"/>
              <w:marRight w:val="0"/>
              <w:marTop w:val="0"/>
              <w:marBottom w:val="0"/>
              <w:divBdr>
                <w:top w:val="none" w:sz="0" w:space="0" w:color="auto"/>
                <w:left w:val="none" w:sz="0" w:space="0" w:color="auto"/>
                <w:bottom w:val="none" w:sz="0" w:space="0" w:color="auto"/>
                <w:right w:val="none" w:sz="0" w:space="0" w:color="auto"/>
              </w:divBdr>
              <w:divsChild>
                <w:div w:id="9791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9788">
          <w:marLeft w:val="0"/>
          <w:marRight w:val="0"/>
          <w:marTop w:val="240"/>
          <w:marBottom w:val="270"/>
          <w:divBdr>
            <w:top w:val="none" w:sz="0" w:space="0" w:color="auto"/>
            <w:left w:val="none" w:sz="0" w:space="0" w:color="auto"/>
            <w:bottom w:val="none" w:sz="0" w:space="0" w:color="auto"/>
            <w:right w:val="none" w:sz="0" w:space="0" w:color="auto"/>
          </w:divBdr>
          <w:divsChild>
            <w:div w:id="496959741">
              <w:marLeft w:val="0"/>
              <w:marRight w:val="0"/>
              <w:marTop w:val="0"/>
              <w:marBottom w:val="0"/>
              <w:divBdr>
                <w:top w:val="none" w:sz="0" w:space="0" w:color="auto"/>
                <w:left w:val="none" w:sz="0" w:space="0" w:color="auto"/>
                <w:bottom w:val="none" w:sz="0" w:space="0" w:color="auto"/>
                <w:right w:val="none" w:sz="0" w:space="0" w:color="auto"/>
              </w:divBdr>
              <w:divsChild>
                <w:div w:id="8856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9344">
          <w:marLeft w:val="0"/>
          <w:marRight w:val="0"/>
          <w:marTop w:val="240"/>
          <w:marBottom w:val="270"/>
          <w:divBdr>
            <w:top w:val="none" w:sz="0" w:space="0" w:color="auto"/>
            <w:left w:val="none" w:sz="0" w:space="0" w:color="auto"/>
            <w:bottom w:val="none" w:sz="0" w:space="0" w:color="auto"/>
            <w:right w:val="none" w:sz="0" w:space="0" w:color="auto"/>
          </w:divBdr>
          <w:divsChild>
            <w:div w:id="1474981001">
              <w:marLeft w:val="0"/>
              <w:marRight w:val="0"/>
              <w:marTop w:val="0"/>
              <w:marBottom w:val="0"/>
              <w:divBdr>
                <w:top w:val="none" w:sz="0" w:space="0" w:color="auto"/>
                <w:left w:val="none" w:sz="0" w:space="0" w:color="auto"/>
                <w:bottom w:val="none" w:sz="0" w:space="0" w:color="auto"/>
                <w:right w:val="none" w:sz="0" w:space="0" w:color="auto"/>
              </w:divBdr>
              <w:divsChild>
                <w:div w:id="5667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168">
          <w:marLeft w:val="0"/>
          <w:marRight w:val="0"/>
          <w:marTop w:val="240"/>
          <w:marBottom w:val="270"/>
          <w:divBdr>
            <w:top w:val="none" w:sz="0" w:space="0" w:color="auto"/>
            <w:left w:val="none" w:sz="0" w:space="0" w:color="auto"/>
            <w:bottom w:val="none" w:sz="0" w:space="0" w:color="auto"/>
            <w:right w:val="none" w:sz="0" w:space="0" w:color="auto"/>
          </w:divBdr>
          <w:divsChild>
            <w:div w:id="1158766646">
              <w:marLeft w:val="0"/>
              <w:marRight w:val="0"/>
              <w:marTop w:val="0"/>
              <w:marBottom w:val="0"/>
              <w:divBdr>
                <w:top w:val="none" w:sz="0" w:space="0" w:color="auto"/>
                <w:left w:val="none" w:sz="0" w:space="0" w:color="auto"/>
                <w:bottom w:val="none" w:sz="0" w:space="0" w:color="auto"/>
                <w:right w:val="none" w:sz="0" w:space="0" w:color="auto"/>
              </w:divBdr>
              <w:divsChild>
                <w:div w:id="16343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9213">
          <w:marLeft w:val="0"/>
          <w:marRight w:val="0"/>
          <w:marTop w:val="240"/>
          <w:marBottom w:val="270"/>
          <w:divBdr>
            <w:top w:val="none" w:sz="0" w:space="0" w:color="auto"/>
            <w:left w:val="none" w:sz="0" w:space="0" w:color="auto"/>
            <w:bottom w:val="none" w:sz="0" w:space="0" w:color="auto"/>
            <w:right w:val="none" w:sz="0" w:space="0" w:color="auto"/>
          </w:divBdr>
          <w:divsChild>
            <w:div w:id="2044285096">
              <w:marLeft w:val="0"/>
              <w:marRight w:val="0"/>
              <w:marTop w:val="0"/>
              <w:marBottom w:val="0"/>
              <w:divBdr>
                <w:top w:val="none" w:sz="0" w:space="0" w:color="auto"/>
                <w:left w:val="none" w:sz="0" w:space="0" w:color="auto"/>
                <w:bottom w:val="none" w:sz="0" w:space="0" w:color="auto"/>
                <w:right w:val="none" w:sz="0" w:space="0" w:color="auto"/>
              </w:divBdr>
              <w:divsChild>
                <w:div w:id="3300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4280">
          <w:marLeft w:val="0"/>
          <w:marRight w:val="0"/>
          <w:marTop w:val="240"/>
          <w:marBottom w:val="270"/>
          <w:divBdr>
            <w:top w:val="none" w:sz="0" w:space="0" w:color="auto"/>
            <w:left w:val="none" w:sz="0" w:space="0" w:color="auto"/>
            <w:bottom w:val="none" w:sz="0" w:space="0" w:color="auto"/>
            <w:right w:val="none" w:sz="0" w:space="0" w:color="auto"/>
          </w:divBdr>
          <w:divsChild>
            <w:div w:id="575627225">
              <w:marLeft w:val="0"/>
              <w:marRight w:val="0"/>
              <w:marTop w:val="0"/>
              <w:marBottom w:val="0"/>
              <w:divBdr>
                <w:top w:val="none" w:sz="0" w:space="0" w:color="auto"/>
                <w:left w:val="none" w:sz="0" w:space="0" w:color="auto"/>
                <w:bottom w:val="none" w:sz="0" w:space="0" w:color="auto"/>
                <w:right w:val="none" w:sz="0" w:space="0" w:color="auto"/>
              </w:divBdr>
              <w:divsChild>
                <w:div w:id="5046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89600">
          <w:marLeft w:val="0"/>
          <w:marRight w:val="0"/>
          <w:marTop w:val="240"/>
          <w:marBottom w:val="270"/>
          <w:divBdr>
            <w:top w:val="none" w:sz="0" w:space="0" w:color="auto"/>
            <w:left w:val="none" w:sz="0" w:space="0" w:color="auto"/>
            <w:bottom w:val="none" w:sz="0" w:space="0" w:color="auto"/>
            <w:right w:val="none" w:sz="0" w:space="0" w:color="auto"/>
          </w:divBdr>
          <w:divsChild>
            <w:div w:id="754984217">
              <w:marLeft w:val="0"/>
              <w:marRight w:val="0"/>
              <w:marTop w:val="0"/>
              <w:marBottom w:val="0"/>
              <w:divBdr>
                <w:top w:val="none" w:sz="0" w:space="0" w:color="auto"/>
                <w:left w:val="none" w:sz="0" w:space="0" w:color="auto"/>
                <w:bottom w:val="none" w:sz="0" w:space="0" w:color="auto"/>
                <w:right w:val="none" w:sz="0" w:space="0" w:color="auto"/>
              </w:divBdr>
              <w:divsChild>
                <w:div w:id="16234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6308">
          <w:marLeft w:val="0"/>
          <w:marRight w:val="0"/>
          <w:marTop w:val="240"/>
          <w:marBottom w:val="270"/>
          <w:divBdr>
            <w:top w:val="none" w:sz="0" w:space="0" w:color="auto"/>
            <w:left w:val="none" w:sz="0" w:space="0" w:color="auto"/>
            <w:bottom w:val="none" w:sz="0" w:space="0" w:color="auto"/>
            <w:right w:val="none" w:sz="0" w:space="0" w:color="auto"/>
          </w:divBdr>
          <w:divsChild>
            <w:div w:id="493380712">
              <w:marLeft w:val="0"/>
              <w:marRight w:val="0"/>
              <w:marTop w:val="0"/>
              <w:marBottom w:val="0"/>
              <w:divBdr>
                <w:top w:val="none" w:sz="0" w:space="0" w:color="auto"/>
                <w:left w:val="none" w:sz="0" w:space="0" w:color="auto"/>
                <w:bottom w:val="none" w:sz="0" w:space="0" w:color="auto"/>
                <w:right w:val="none" w:sz="0" w:space="0" w:color="auto"/>
              </w:divBdr>
              <w:divsChild>
                <w:div w:id="4879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9240">
          <w:marLeft w:val="0"/>
          <w:marRight w:val="0"/>
          <w:marTop w:val="240"/>
          <w:marBottom w:val="270"/>
          <w:divBdr>
            <w:top w:val="none" w:sz="0" w:space="0" w:color="auto"/>
            <w:left w:val="none" w:sz="0" w:space="0" w:color="auto"/>
            <w:bottom w:val="none" w:sz="0" w:space="0" w:color="auto"/>
            <w:right w:val="none" w:sz="0" w:space="0" w:color="auto"/>
          </w:divBdr>
          <w:divsChild>
            <w:div w:id="1496066639">
              <w:marLeft w:val="0"/>
              <w:marRight w:val="0"/>
              <w:marTop w:val="0"/>
              <w:marBottom w:val="0"/>
              <w:divBdr>
                <w:top w:val="none" w:sz="0" w:space="0" w:color="auto"/>
                <w:left w:val="none" w:sz="0" w:space="0" w:color="auto"/>
                <w:bottom w:val="none" w:sz="0" w:space="0" w:color="auto"/>
                <w:right w:val="none" w:sz="0" w:space="0" w:color="auto"/>
              </w:divBdr>
              <w:divsChild>
                <w:div w:id="2144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4863">
      <w:bodyDiv w:val="1"/>
      <w:marLeft w:val="0"/>
      <w:marRight w:val="0"/>
      <w:marTop w:val="0"/>
      <w:marBottom w:val="0"/>
      <w:divBdr>
        <w:top w:val="none" w:sz="0" w:space="0" w:color="auto"/>
        <w:left w:val="none" w:sz="0" w:space="0" w:color="auto"/>
        <w:bottom w:val="none" w:sz="0" w:space="0" w:color="auto"/>
        <w:right w:val="none" w:sz="0" w:space="0" w:color="auto"/>
      </w:divBdr>
      <w:divsChild>
        <w:div w:id="1385718771">
          <w:marLeft w:val="1080"/>
          <w:marRight w:val="0"/>
          <w:marTop w:val="100"/>
          <w:marBottom w:val="0"/>
          <w:divBdr>
            <w:top w:val="none" w:sz="0" w:space="0" w:color="auto"/>
            <w:left w:val="none" w:sz="0" w:space="0" w:color="auto"/>
            <w:bottom w:val="none" w:sz="0" w:space="0" w:color="auto"/>
            <w:right w:val="none" w:sz="0" w:space="0" w:color="auto"/>
          </w:divBdr>
        </w:div>
        <w:div w:id="163278899">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r.ca.gov/dosh/coronavirus/COVID19FAQ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or.ca.gov/coronavirus2019/" TargetMode="Externa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https://www.cdph.ca.gov/COVID19"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cdc.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8DCC-331A-440A-B870-8A931527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6325</Words>
  <Characters>36054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Boggs</dc:creator>
  <cp:lastModifiedBy>Les Swizer</cp:lastModifiedBy>
  <cp:revision>4</cp:revision>
  <dcterms:created xsi:type="dcterms:W3CDTF">2022-06-29T18:23:00Z</dcterms:created>
  <dcterms:modified xsi:type="dcterms:W3CDTF">2022-06-29T18:34:00Z</dcterms:modified>
</cp:coreProperties>
</file>